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F9E4" w14:textId="77777777" w:rsidR="004419C1" w:rsidRPr="004419C1" w:rsidRDefault="004419C1" w:rsidP="004419C1">
      <w:pPr>
        <w:tabs>
          <w:tab w:val="left" w:pos="1430"/>
        </w:tabs>
        <w:spacing w:before="1617" w:after="0" w:line="0" w:lineRule="atLeast"/>
        <w:rPr>
          <w:rFonts w:ascii="Arial" w:hAnsi="Arial" w:cs="Arial"/>
        </w:rPr>
      </w:pPr>
      <w:r w:rsidRPr="004419C1">
        <w:rPr>
          <w:rFonts w:ascii="Arial" w:hAnsi="Arial" w:cs="Arial"/>
          <w:b/>
          <w:w w:val="99"/>
        </w:rPr>
        <w:t>Förderaufruf zur finanziellen Unterstützung des Aufbaus von</w:t>
      </w:r>
      <w:r>
        <w:rPr>
          <w:rFonts w:ascii="Arial" w:hAnsi="Arial" w:cs="Arial"/>
          <w:b/>
          <w:w w:val="99"/>
        </w:rPr>
        <w:t xml:space="preserve"> </w:t>
      </w:r>
      <w:r w:rsidRPr="004419C1">
        <w:rPr>
          <w:rFonts w:ascii="Arial" w:hAnsi="Arial" w:cs="Arial"/>
          <w:b/>
          <w:w w:val="98"/>
        </w:rPr>
        <w:t>Kooperationsbeziehungen</w:t>
      </w:r>
      <w:r w:rsidR="009838A8">
        <w:rPr>
          <w:rFonts w:ascii="Arial" w:hAnsi="Arial" w:cs="Arial"/>
          <w:b/>
          <w:w w:val="98"/>
        </w:rPr>
        <w:t xml:space="preserve">         </w:t>
      </w:r>
      <w:r w:rsidRPr="004419C1">
        <w:rPr>
          <w:rFonts w:ascii="Arial" w:hAnsi="Arial" w:cs="Arial"/>
          <w:b/>
          <w:w w:val="98"/>
        </w:rPr>
        <w:t xml:space="preserve"> in der Pflegeausbildung in </w:t>
      </w:r>
      <w:r>
        <w:rPr>
          <w:rFonts w:ascii="Arial" w:hAnsi="Arial" w:cs="Arial"/>
          <w:b/>
          <w:w w:val="98"/>
        </w:rPr>
        <w:t>Thüringen</w:t>
      </w:r>
      <w:r w:rsidRPr="004419C1">
        <w:rPr>
          <w:rFonts w:ascii="Arial" w:hAnsi="Arial" w:cs="Arial"/>
          <w:b/>
          <w:w w:val="98"/>
        </w:rPr>
        <w:t xml:space="preserve"> gemäß § 54</w:t>
      </w:r>
      <w:r>
        <w:rPr>
          <w:rFonts w:ascii="Arial" w:hAnsi="Arial" w:cs="Arial"/>
          <w:b/>
          <w:w w:val="98"/>
        </w:rPr>
        <w:t xml:space="preserve"> </w:t>
      </w:r>
      <w:proofErr w:type="spellStart"/>
      <w:r w:rsidRPr="004419C1">
        <w:rPr>
          <w:rFonts w:ascii="Arial" w:hAnsi="Arial" w:cs="Arial"/>
          <w:b/>
          <w:w w:val="99"/>
        </w:rPr>
        <w:t>Pflegeberufegesetz</w:t>
      </w:r>
      <w:proofErr w:type="spellEnd"/>
      <w:r w:rsidRPr="004419C1">
        <w:rPr>
          <w:rFonts w:ascii="Arial" w:hAnsi="Arial" w:cs="Arial"/>
          <w:b/>
          <w:w w:val="99"/>
        </w:rPr>
        <w:t xml:space="preserve"> (</w:t>
      </w:r>
      <w:proofErr w:type="spellStart"/>
      <w:r w:rsidRPr="004419C1">
        <w:rPr>
          <w:rFonts w:ascii="Arial" w:hAnsi="Arial" w:cs="Arial"/>
          <w:b/>
          <w:w w:val="99"/>
        </w:rPr>
        <w:t>PfIBG</w:t>
      </w:r>
      <w:proofErr w:type="spellEnd"/>
      <w:r w:rsidRPr="004419C1">
        <w:rPr>
          <w:rFonts w:ascii="Arial" w:hAnsi="Arial" w:cs="Arial"/>
          <w:b/>
          <w:w w:val="99"/>
        </w:rPr>
        <w:t>)</w:t>
      </w:r>
    </w:p>
    <w:p w14:paraId="17C19C10" w14:textId="77777777" w:rsidR="004419C1" w:rsidRPr="004419C1" w:rsidRDefault="00E5128A" w:rsidP="004419C1">
      <w:pPr>
        <w:tabs>
          <w:tab w:val="left" w:pos="53"/>
        </w:tabs>
        <w:spacing w:before="619" w:after="0" w:line="0" w:lineRule="atLeast"/>
        <w:rPr>
          <w:rFonts w:ascii="Arial" w:hAnsi="Arial" w:cs="Arial"/>
        </w:rPr>
      </w:pPr>
      <w:r w:rsidRPr="004419C1">
        <w:rPr>
          <w:rFonts w:ascii="Arial" w:hAnsi="Arial" w:cs="Arial"/>
          <w:w w:val="98"/>
          <w:u w:val="single"/>
        </w:rPr>
        <w:t>Einleitung</w:t>
      </w:r>
    </w:p>
    <w:p w14:paraId="798CCB94" w14:textId="77777777" w:rsidR="004419C1" w:rsidRPr="004419C1" w:rsidRDefault="004419C1" w:rsidP="00317FD7">
      <w:pPr>
        <w:tabs>
          <w:tab w:val="left" w:pos="53"/>
        </w:tabs>
        <w:spacing w:before="254" w:after="0" w:line="0" w:lineRule="atLeast"/>
        <w:rPr>
          <w:rFonts w:ascii="Arial" w:hAnsi="Arial" w:cs="Arial"/>
        </w:rPr>
      </w:pPr>
      <w:r w:rsidRPr="004419C1">
        <w:rPr>
          <w:rFonts w:ascii="Arial" w:hAnsi="Arial" w:cs="Arial"/>
          <w:w w:val="97"/>
        </w:rPr>
        <w:t>In der Einführungsphase der ab dem 1. Januar 2020 startenden neuen Pflegeausbildungen</w:t>
      </w:r>
      <w:r w:rsidRPr="004419C1">
        <w:rPr>
          <w:rFonts w:ascii="Arial" w:hAnsi="Arial" w:cs="Arial"/>
        </w:rPr>
        <w:br/>
      </w:r>
      <w:r w:rsidRPr="004419C1">
        <w:rPr>
          <w:rFonts w:ascii="Arial" w:hAnsi="Arial" w:cs="Arial"/>
          <w:w w:val="98"/>
        </w:rPr>
        <w:t>stehen die Träger der praktischen Ausbildung (Krankenhäuser sowie ambulante und</w:t>
      </w:r>
      <w:r w:rsidRPr="004419C1">
        <w:rPr>
          <w:rFonts w:ascii="Arial" w:hAnsi="Arial" w:cs="Arial"/>
        </w:rPr>
        <w:br/>
      </w:r>
      <w:r w:rsidRPr="004419C1">
        <w:rPr>
          <w:rFonts w:ascii="Arial" w:hAnsi="Arial" w:cs="Arial"/>
          <w:w w:val="97"/>
        </w:rPr>
        <w:t>stationäre Pflegeeinrichtungen) bei der Suche nach geeigneten Kooperationspartnern zur</w:t>
      </w:r>
      <w:r w:rsidRPr="004419C1">
        <w:rPr>
          <w:rFonts w:ascii="Arial" w:hAnsi="Arial" w:cs="Arial"/>
        </w:rPr>
        <w:br/>
      </w:r>
      <w:r w:rsidRPr="004419C1">
        <w:rPr>
          <w:rFonts w:ascii="Arial" w:hAnsi="Arial" w:cs="Arial"/>
          <w:w w:val="98"/>
        </w:rPr>
        <w:t>Sicherstellung aller Praxiseinsätze vor hohen organisatorischen Herausforderungen.</w:t>
      </w:r>
      <w:r w:rsidRPr="004419C1">
        <w:rPr>
          <w:rFonts w:ascii="Arial" w:hAnsi="Arial" w:cs="Arial"/>
        </w:rPr>
        <w:br/>
      </w:r>
      <w:r w:rsidRPr="004419C1">
        <w:rPr>
          <w:rFonts w:ascii="Arial" w:hAnsi="Arial" w:cs="Arial"/>
          <w:w w:val="97"/>
        </w:rPr>
        <w:t>Entsprechendes gilt für die Pflegeschulen bei der Etablierung der Zusammenarbeit mit den</w:t>
      </w:r>
      <w:r w:rsidRPr="004419C1">
        <w:rPr>
          <w:rFonts w:ascii="Arial" w:hAnsi="Arial" w:cs="Arial"/>
        </w:rPr>
        <w:br/>
      </w:r>
      <w:r w:rsidRPr="004419C1">
        <w:rPr>
          <w:rFonts w:ascii="Arial" w:hAnsi="Arial" w:cs="Arial"/>
          <w:w w:val="98"/>
        </w:rPr>
        <w:t>Ausbildungseinrichtungen zur Koordination des Unterrichts mit der praktischen Ausbildung</w:t>
      </w:r>
      <w:r w:rsidRPr="004419C1">
        <w:rPr>
          <w:rFonts w:ascii="Arial" w:hAnsi="Arial" w:cs="Arial"/>
        </w:rPr>
        <w:br/>
      </w:r>
      <w:r w:rsidRPr="004419C1">
        <w:rPr>
          <w:rFonts w:ascii="Arial" w:hAnsi="Arial" w:cs="Arial"/>
          <w:w w:val="97"/>
        </w:rPr>
        <w:t xml:space="preserve">nach § 10 </w:t>
      </w:r>
      <w:r w:rsidR="00E5128A" w:rsidRPr="004419C1">
        <w:rPr>
          <w:rFonts w:ascii="Arial" w:hAnsi="Arial" w:cs="Arial"/>
          <w:w w:val="97"/>
        </w:rPr>
        <w:t>PflBG</w:t>
      </w:r>
      <w:r w:rsidRPr="004419C1">
        <w:rPr>
          <w:rFonts w:ascii="Arial" w:hAnsi="Arial" w:cs="Arial"/>
          <w:w w:val="97"/>
        </w:rPr>
        <w:t xml:space="preserve"> oder hinsichtlich der Möglichkeit, dass ihnen die Aufgabenwahrnehmung</w:t>
      </w:r>
      <w:r w:rsidRPr="004419C1">
        <w:rPr>
          <w:rFonts w:ascii="Arial" w:hAnsi="Arial" w:cs="Arial"/>
        </w:rPr>
        <w:br/>
      </w:r>
      <w:r w:rsidRPr="004419C1">
        <w:rPr>
          <w:rFonts w:ascii="Arial" w:hAnsi="Arial" w:cs="Arial"/>
          <w:w w:val="98"/>
        </w:rPr>
        <w:t>der Koordinierung der praktischen Einsätze und die Erstellung der praktischen</w:t>
      </w:r>
      <w:r w:rsidR="00317FD7">
        <w:rPr>
          <w:rFonts w:ascii="Arial" w:hAnsi="Arial" w:cs="Arial"/>
          <w:w w:val="98"/>
        </w:rPr>
        <w:t xml:space="preserve"> </w:t>
      </w:r>
      <w:r w:rsidRPr="004419C1">
        <w:rPr>
          <w:rFonts w:ascii="Arial" w:hAnsi="Arial" w:cs="Arial"/>
          <w:w w:val="97"/>
        </w:rPr>
        <w:t>Ausbildungspläne übertragen werden. Um genügend Auszubildende zu gewinnen und die</w:t>
      </w:r>
      <w:r w:rsidR="00317FD7">
        <w:rPr>
          <w:rFonts w:ascii="Arial" w:hAnsi="Arial" w:cs="Arial"/>
          <w:w w:val="97"/>
        </w:rPr>
        <w:t xml:space="preserve"> </w:t>
      </w:r>
      <w:r w:rsidRPr="004419C1">
        <w:rPr>
          <w:rFonts w:ascii="Arial" w:hAnsi="Arial" w:cs="Arial"/>
          <w:w w:val="97"/>
        </w:rPr>
        <w:t>Qualität der Ausbildung zu sichern, müssen die jeweiligen Akteure gerade in den nächsten</w:t>
      </w:r>
      <w:r w:rsidR="00317FD7">
        <w:rPr>
          <w:rFonts w:ascii="Arial" w:hAnsi="Arial" w:cs="Arial"/>
          <w:w w:val="97"/>
        </w:rPr>
        <w:t xml:space="preserve"> </w:t>
      </w:r>
      <w:r w:rsidRPr="004419C1">
        <w:rPr>
          <w:rFonts w:ascii="Arial" w:hAnsi="Arial" w:cs="Arial"/>
          <w:w w:val="97"/>
        </w:rPr>
        <w:t>zwei Jahren erhebliche Anstrengungen unternehmen, um regionale Ausbildungsverbünde zu</w:t>
      </w:r>
      <w:r w:rsidR="00317FD7">
        <w:rPr>
          <w:rFonts w:ascii="Arial" w:hAnsi="Arial" w:cs="Arial"/>
          <w:w w:val="97"/>
        </w:rPr>
        <w:t xml:space="preserve"> </w:t>
      </w:r>
      <w:r w:rsidRPr="004419C1">
        <w:rPr>
          <w:rFonts w:ascii="Arial" w:hAnsi="Arial" w:cs="Arial"/>
          <w:w w:val="97"/>
        </w:rPr>
        <w:t>begründen und die erforderlichen Lernortkooperation zu entwickeln und zu verstetigen.</w:t>
      </w:r>
    </w:p>
    <w:p w14:paraId="296AEEB1" w14:textId="77777777" w:rsidR="004419C1" w:rsidRPr="004419C1" w:rsidRDefault="004419C1" w:rsidP="00317FD7">
      <w:pPr>
        <w:tabs>
          <w:tab w:val="left" w:pos="19"/>
        </w:tabs>
        <w:spacing w:before="254" w:after="0" w:line="0" w:lineRule="atLeast"/>
        <w:rPr>
          <w:rFonts w:ascii="Arial" w:hAnsi="Arial" w:cs="Arial"/>
        </w:rPr>
      </w:pPr>
      <w:r w:rsidRPr="004419C1">
        <w:rPr>
          <w:rFonts w:ascii="Arial" w:hAnsi="Arial" w:cs="Arial"/>
          <w:w w:val="97"/>
        </w:rPr>
        <w:t xml:space="preserve">Hierfür kann befristet vom </w:t>
      </w:r>
      <w:r w:rsidR="00D11665" w:rsidRPr="00BA7FA9">
        <w:rPr>
          <w:rFonts w:ascii="Arial" w:hAnsi="Arial" w:cs="Arial"/>
          <w:w w:val="97"/>
        </w:rPr>
        <w:t>01.09</w:t>
      </w:r>
      <w:r w:rsidRPr="00BA7FA9">
        <w:rPr>
          <w:rFonts w:ascii="Arial" w:hAnsi="Arial" w:cs="Arial"/>
          <w:w w:val="97"/>
        </w:rPr>
        <w:t xml:space="preserve">.2020 </w:t>
      </w:r>
      <w:r w:rsidRPr="004419C1">
        <w:rPr>
          <w:rFonts w:ascii="Arial" w:hAnsi="Arial" w:cs="Arial"/>
          <w:w w:val="97"/>
        </w:rPr>
        <w:t>bis zum 31.12.2021 eine zusätzliche finanzielle</w:t>
      </w:r>
      <w:r w:rsidRPr="004419C1">
        <w:rPr>
          <w:rFonts w:ascii="Arial" w:hAnsi="Arial" w:cs="Arial"/>
        </w:rPr>
        <w:br/>
      </w:r>
      <w:r w:rsidRPr="004419C1">
        <w:rPr>
          <w:rFonts w:ascii="Arial" w:hAnsi="Arial" w:cs="Arial"/>
          <w:w w:val="97"/>
        </w:rPr>
        <w:t xml:space="preserve">Unterstützung der an der Ausbildung nach dem </w:t>
      </w:r>
      <w:r w:rsidR="00E5128A" w:rsidRPr="004419C1">
        <w:rPr>
          <w:rFonts w:ascii="Arial" w:hAnsi="Arial" w:cs="Arial"/>
          <w:w w:val="97"/>
        </w:rPr>
        <w:t>PflBG</w:t>
      </w:r>
      <w:r w:rsidRPr="004419C1">
        <w:rPr>
          <w:rFonts w:ascii="Arial" w:hAnsi="Arial" w:cs="Arial"/>
          <w:w w:val="97"/>
        </w:rPr>
        <w:t xml:space="preserve"> beteiligten Pflegeschulen und Träger</w:t>
      </w:r>
      <w:r w:rsidRPr="004419C1">
        <w:rPr>
          <w:rFonts w:ascii="Arial" w:hAnsi="Arial" w:cs="Arial"/>
        </w:rPr>
        <w:br/>
      </w:r>
      <w:r w:rsidRPr="004419C1">
        <w:rPr>
          <w:rFonts w:ascii="Arial" w:hAnsi="Arial" w:cs="Arial"/>
          <w:w w:val="98"/>
        </w:rPr>
        <w:t>erfolgen.</w:t>
      </w:r>
    </w:p>
    <w:p w14:paraId="0653D4F2" w14:textId="77777777" w:rsidR="004419C1" w:rsidRPr="004419C1" w:rsidRDefault="004419C1" w:rsidP="004419C1">
      <w:pPr>
        <w:tabs>
          <w:tab w:val="left" w:pos="14"/>
        </w:tabs>
        <w:spacing w:before="254" w:after="0" w:line="0" w:lineRule="atLeast"/>
        <w:rPr>
          <w:rFonts w:ascii="Arial" w:hAnsi="Arial" w:cs="Arial"/>
        </w:rPr>
      </w:pPr>
      <w:r w:rsidRPr="004419C1">
        <w:rPr>
          <w:rFonts w:ascii="Arial" w:hAnsi="Arial" w:cs="Arial"/>
          <w:w w:val="98"/>
          <w:u w:val="single"/>
        </w:rPr>
        <w:t xml:space="preserve">Ziel der </w:t>
      </w:r>
      <w:r w:rsidR="00317FD7" w:rsidRPr="004419C1">
        <w:rPr>
          <w:rFonts w:ascii="Arial" w:hAnsi="Arial" w:cs="Arial"/>
          <w:w w:val="98"/>
          <w:u w:val="single"/>
        </w:rPr>
        <w:t>Förderung</w:t>
      </w:r>
    </w:p>
    <w:p w14:paraId="591CF6D1" w14:textId="77777777" w:rsidR="004419C1" w:rsidRPr="004419C1" w:rsidRDefault="00317FD7" w:rsidP="00317FD7">
      <w:pPr>
        <w:tabs>
          <w:tab w:val="left" w:pos="10"/>
        </w:tabs>
        <w:spacing w:before="374" w:after="0" w:line="0" w:lineRule="atLeast"/>
        <w:rPr>
          <w:rFonts w:ascii="Arial" w:hAnsi="Arial" w:cs="Arial"/>
        </w:rPr>
      </w:pPr>
      <w:r>
        <w:rPr>
          <w:rFonts w:ascii="Arial" w:hAnsi="Arial" w:cs="Arial"/>
          <w:w w:val="97"/>
        </w:rPr>
        <w:t xml:space="preserve">Ziel ist es, im Freistaat Thüringen </w:t>
      </w:r>
      <w:r w:rsidR="004419C1" w:rsidRPr="004419C1">
        <w:rPr>
          <w:rFonts w:ascii="Arial" w:hAnsi="Arial" w:cs="Arial"/>
          <w:w w:val="97"/>
        </w:rPr>
        <w:t>einen</w:t>
      </w:r>
      <w:r>
        <w:rPr>
          <w:rFonts w:ascii="Arial" w:hAnsi="Arial" w:cs="Arial"/>
          <w:w w:val="97"/>
        </w:rPr>
        <w:t xml:space="preserve"> oder mehrere </w:t>
      </w:r>
      <w:r w:rsidR="004419C1" w:rsidRPr="004419C1">
        <w:rPr>
          <w:rFonts w:ascii="Arial" w:hAnsi="Arial" w:cs="Arial"/>
          <w:w w:val="97"/>
        </w:rPr>
        <w:t>regionale Ausbildungsverb</w:t>
      </w:r>
      <w:r>
        <w:rPr>
          <w:rFonts w:ascii="Arial" w:hAnsi="Arial" w:cs="Arial"/>
          <w:w w:val="97"/>
        </w:rPr>
        <w:t>ü</w:t>
      </w:r>
      <w:r w:rsidR="004419C1" w:rsidRPr="004419C1">
        <w:rPr>
          <w:rFonts w:ascii="Arial" w:hAnsi="Arial" w:cs="Arial"/>
          <w:w w:val="97"/>
        </w:rPr>
        <w:t>nd</w:t>
      </w:r>
      <w:r>
        <w:rPr>
          <w:rFonts w:ascii="Arial" w:hAnsi="Arial" w:cs="Arial"/>
          <w:w w:val="97"/>
        </w:rPr>
        <w:t>e</w:t>
      </w:r>
      <w:r w:rsidR="004419C1" w:rsidRPr="004419C1">
        <w:rPr>
          <w:rFonts w:ascii="Arial" w:hAnsi="Arial" w:cs="Arial"/>
          <w:w w:val="97"/>
        </w:rPr>
        <w:t xml:space="preserve"> zu</w:t>
      </w:r>
      <w:r w:rsidR="004419C1" w:rsidRPr="004419C1">
        <w:rPr>
          <w:rFonts w:ascii="Arial" w:hAnsi="Arial" w:cs="Arial"/>
        </w:rPr>
        <w:br/>
      </w:r>
      <w:r w:rsidR="004419C1" w:rsidRPr="004419C1">
        <w:rPr>
          <w:rFonts w:ascii="Arial" w:hAnsi="Arial" w:cs="Arial"/>
          <w:w w:val="98"/>
        </w:rPr>
        <w:t>entwickeln. Hierzu sol</w:t>
      </w:r>
      <w:r>
        <w:rPr>
          <w:rFonts w:ascii="Arial" w:hAnsi="Arial" w:cs="Arial"/>
          <w:w w:val="98"/>
        </w:rPr>
        <w:t>l</w:t>
      </w:r>
      <w:r w:rsidR="004419C1" w:rsidRPr="004419C1">
        <w:rPr>
          <w:rFonts w:ascii="Arial" w:hAnsi="Arial" w:cs="Arial"/>
          <w:w w:val="98"/>
        </w:rPr>
        <w:t xml:space="preserve"> die auf der Basis von Kooperationsverträgen zu gestaltende</w:t>
      </w:r>
      <w:r w:rsidR="004419C1" w:rsidRPr="004419C1">
        <w:rPr>
          <w:rFonts w:ascii="Arial" w:hAnsi="Arial" w:cs="Arial"/>
        </w:rPr>
        <w:br/>
      </w:r>
      <w:r w:rsidR="004419C1" w:rsidRPr="004419C1">
        <w:rPr>
          <w:rFonts w:ascii="Arial" w:hAnsi="Arial" w:cs="Arial"/>
          <w:w w:val="98"/>
        </w:rPr>
        <w:t>Lernortkooperation möglichst vieler in der Region ansässiger Träger der praktischen</w:t>
      </w:r>
      <w:r w:rsidR="004419C1" w:rsidRPr="004419C1">
        <w:rPr>
          <w:rFonts w:ascii="Arial" w:hAnsi="Arial" w:cs="Arial"/>
        </w:rPr>
        <w:br/>
      </w:r>
      <w:r w:rsidR="004419C1" w:rsidRPr="004419C1">
        <w:rPr>
          <w:rFonts w:ascii="Arial" w:hAnsi="Arial" w:cs="Arial"/>
          <w:w w:val="97"/>
        </w:rPr>
        <w:t>Ausbildung und möglichst mehrerer in der Region tätiger Pflegeschulen verstetigt werden.</w:t>
      </w:r>
    </w:p>
    <w:p w14:paraId="4735A4E4" w14:textId="77777777" w:rsidR="004419C1" w:rsidRPr="00701820" w:rsidRDefault="00317FD7" w:rsidP="004419C1">
      <w:pPr>
        <w:tabs>
          <w:tab w:val="left" w:pos="5"/>
        </w:tabs>
        <w:spacing w:before="249" w:after="0" w:line="0" w:lineRule="atLeast"/>
        <w:rPr>
          <w:rFonts w:ascii="Arial" w:hAnsi="Arial" w:cs="Arial"/>
        </w:rPr>
      </w:pPr>
      <w:r w:rsidRPr="00701820">
        <w:rPr>
          <w:rFonts w:ascii="Arial" w:hAnsi="Arial" w:cs="Arial"/>
          <w:w w:val="98"/>
          <w:u w:val="single"/>
        </w:rPr>
        <w:t>Gegenstand</w:t>
      </w:r>
      <w:r w:rsidR="004419C1" w:rsidRPr="00701820">
        <w:rPr>
          <w:rFonts w:ascii="Arial" w:hAnsi="Arial" w:cs="Arial"/>
          <w:w w:val="98"/>
          <w:u w:val="single"/>
        </w:rPr>
        <w:t xml:space="preserve"> der </w:t>
      </w:r>
      <w:r w:rsidRPr="00701820">
        <w:rPr>
          <w:rFonts w:ascii="Arial" w:hAnsi="Arial" w:cs="Arial"/>
          <w:w w:val="98"/>
          <w:u w:val="single"/>
        </w:rPr>
        <w:t>Förderung</w:t>
      </w:r>
    </w:p>
    <w:p w14:paraId="7003870E" w14:textId="77777777" w:rsidR="004419C1" w:rsidRPr="004419C1" w:rsidRDefault="004419C1" w:rsidP="00317FD7">
      <w:pPr>
        <w:tabs>
          <w:tab w:val="left" w:pos="0"/>
        </w:tabs>
        <w:spacing w:before="374" w:after="0" w:line="0" w:lineRule="atLeast"/>
        <w:rPr>
          <w:rFonts w:ascii="Arial" w:hAnsi="Arial" w:cs="Arial"/>
        </w:rPr>
      </w:pPr>
      <w:r w:rsidRPr="004419C1">
        <w:rPr>
          <w:rFonts w:ascii="Arial" w:hAnsi="Arial" w:cs="Arial"/>
          <w:w w:val="98"/>
        </w:rPr>
        <w:t>Die nach der Verwaltungsvereinbarung zwischen Bund und Ländern zur Verfügung</w:t>
      </w:r>
      <w:r w:rsidRPr="004419C1">
        <w:rPr>
          <w:rFonts w:ascii="Arial" w:hAnsi="Arial" w:cs="Arial"/>
        </w:rPr>
        <w:br/>
      </w:r>
      <w:r w:rsidRPr="004419C1">
        <w:rPr>
          <w:rFonts w:ascii="Arial" w:hAnsi="Arial" w:cs="Arial"/>
          <w:w w:val="98"/>
        </w:rPr>
        <w:t>gestellten Fördermittel werden für folgende Maßnahmen eingesetzt:</w:t>
      </w:r>
    </w:p>
    <w:p w14:paraId="5261282F" w14:textId="77777777" w:rsidR="004419C1" w:rsidRPr="009838A8" w:rsidRDefault="004419C1" w:rsidP="009838A8">
      <w:pPr>
        <w:pStyle w:val="Listenabsatz"/>
        <w:numPr>
          <w:ilvl w:val="0"/>
          <w:numId w:val="9"/>
        </w:numPr>
        <w:tabs>
          <w:tab w:val="left" w:pos="360"/>
        </w:tabs>
        <w:spacing w:before="254" w:after="0" w:line="0" w:lineRule="atLeast"/>
        <w:jc w:val="both"/>
        <w:rPr>
          <w:rFonts w:ascii="Arial" w:hAnsi="Arial" w:cs="Arial"/>
        </w:rPr>
      </w:pPr>
      <w:r w:rsidRPr="009838A8">
        <w:rPr>
          <w:rFonts w:ascii="Arial" w:hAnsi="Arial" w:cs="Arial"/>
          <w:w w:val="98"/>
        </w:rPr>
        <w:t>Förderung des Zusammenschlusses von Einrichtungen zur dauerhaften</w:t>
      </w:r>
      <w:r w:rsidR="00317FD7" w:rsidRPr="009838A8">
        <w:rPr>
          <w:rFonts w:ascii="Arial" w:hAnsi="Arial" w:cs="Arial"/>
          <w:w w:val="98"/>
        </w:rPr>
        <w:t xml:space="preserve"> D</w:t>
      </w:r>
      <w:r w:rsidRPr="009838A8">
        <w:rPr>
          <w:rFonts w:ascii="Arial" w:hAnsi="Arial" w:cs="Arial"/>
          <w:w w:val="97"/>
        </w:rPr>
        <w:t xml:space="preserve">urchführung der Ausbildung </w:t>
      </w:r>
      <w:r w:rsidR="00BA7FA9">
        <w:rPr>
          <w:rFonts w:ascii="Arial" w:hAnsi="Arial" w:cs="Arial"/>
          <w:w w:val="97"/>
        </w:rPr>
        <w:t xml:space="preserve">nach dem </w:t>
      </w:r>
      <w:r w:rsidR="00E5128A" w:rsidRPr="009838A8">
        <w:rPr>
          <w:rFonts w:ascii="Arial" w:hAnsi="Arial" w:cs="Arial"/>
          <w:w w:val="97"/>
        </w:rPr>
        <w:t>PflBG</w:t>
      </w:r>
      <w:r w:rsidRPr="009838A8">
        <w:rPr>
          <w:rFonts w:ascii="Arial" w:hAnsi="Arial" w:cs="Arial"/>
          <w:w w:val="97"/>
        </w:rPr>
        <w:t>,</w:t>
      </w:r>
      <w:r w:rsidR="00317FD7" w:rsidRPr="009838A8">
        <w:rPr>
          <w:rFonts w:ascii="Arial" w:hAnsi="Arial" w:cs="Arial"/>
          <w:w w:val="97"/>
        </w:rPr>
        <w:t xml:space="preserve"> </w:t>
      </w:r>
      <w:r w:rsidRPr="009838A8">
        <w:rPr>
          <w:rFonts w:ascii="Arial" w:hAnsi="Arial" w:cs="Arial"/>
          <w:w w:val="101"/>
        </w:rPr>
        <w:t>unter Beteiligung mindestens eines Trägers der praktischen Ausbildung, weiterer zur</w:t>
      </w:r>
      <w:r w:rsidR="00317FD7" w:rsidRPr="009838A8">
        <w:rPr>
          <w:rFonts w:ascii="Arial" w:hAnsi="Arial" w:cs="Arial"/>
          <w:w w:val="101"/>
        </w:rPr>
        <w:t xml:space="preserve"> </w:t>
      </w:r>
      <w:r w:rsidRPr="009838A8">
        <w:rPr>
          <w:rFonts w:ascii="Arial" w:hAnsi="Arial" w:cs="Arial"/>
          <w:w w:val="101"/>
        </w:rPr>
        <w:t>Vermittlung der neuen Ausbildungsinhalte geeigneter Einrichtungen sowie</w:t>
      </w:r>
      <w:r w:rsidR="00317FD7" w:rsidRPr="009838A8">
        <w:rPr>
          <w:rFonts w:ascii="Arial" w:hAnsi="Arial" w:cs="Arial"/>
          <w:w w:val="101"/>
        </w:rPr>
        <w:t xml:space="preserve"> </w:t>
      </w:r>
      <w:r w:rsidRPr="009838A8">
        <w:rPr>
          <w:rFonts w:ascii="Arial" w:hAnsi="Arial" w:cs="Arial"/>
          <w:w w:val="101"/>
        </w:rPr>
        <w:t>mindestens einer, besser mehrerer Pflegeschulen, um eine höhere Qualität der</w:t>
      </w:r>
      <w:r w:rsidR="00317FD7" w:rsidRPr="009838A8">
        <w:rPr>
          <w:rFonts w:ascii="Arial" w:hAnsi="Arial" w:cs="Arial"/>
          <w:w w:val="101"/>
        </w:rPr>
        <w:t xml:space="preserve"> </w:t>
      </w:r>
      <w:r w:rsidRPr="009838A8">
        <w:rPr>
          <w:rFonts w:ascii="Arial" w:hAnsi="Arial" w:cs="Arial"/>
          <w:w w:val="101"/>
        </w:rPr>
        <w:t>Ausbildung bei deutlich verringertem organisatorischen Aufwand zu erreichen</w:t>
      </w:r>
      <w:r w:rsidR="00317FD7" w:rsidRPr="009838A8">
        <w:rPr>
          <w:rFonts w:ascii="Arial" w:hAnsi="Arial" w:cs="Arial"/>
          <w:w w:val="101"/>
        </w:rPr>
        <w:t xml:space="preserve"> </w:t>
      </w:r>
      <w:r w:rsidR="00317FD7" w:rsidRPr="009838A8">
        <w:rPr>
          <w:rFonts w:ascii="Arial" w:hAnsi="Arial" w:cs="Arial"/>
          <w:w w:val="102"/>
        </w:rPr>
        <w:t>(Ausbildungsverbund)</w:t>
      </w:r>
    </w:p>
    <w:p w14:paraId="744F75E7" w14:textId="77777777" w:rsidR="009838A8" w:rsidRDefault="009838A8" w:rsidP="00E5128A">
      <w:pPr>
        <w:tabs>
          <w:tab w:val="left" w:pos="5"/>
        </w:tabs>
        <w:spacing w:before="556" w:after="0" w:line="0" w:lineRule="atLeast"/>
        <w:rPr>
          <w:rFonts w:ascii="Arial" w:hAnsi="Arial" w:cs="Arial"/>
          <w:b/>
          <w:w w:val="101"/>
        </w:rPr>
      </w:pPr>
    </w:p>
    <w:p w14:paraId="276B0F2A" w14:textId="77777777" w:rsidR="00E5128A" w:rsidRDefault="009838A8" w:rsidP="00E5128A">
      <w:pPr>
        <w:tabs>
          <w:tab w:val="left" w:pos="5"/>
        </w:tabs>
        <w:spacing w:before="556" w:after="0" w:line="0" w:lineRule="atLeast"/>
        <w:rPr>
          <w:rFonts w:ascii="Arial" w:hAnsi="Arial" w:cs="Arial"/>
          <w:b/>
          <w:w w:val="101"/>
        </w:rPr>
      </w:pPr>
      <w:r>
        <w:rPr>
          <w:rFonts w:ascii="Arial" w:hAnsi="Arial" w:cs="Arial"/>
          <w:b/>
          <w:w w:val="101"/>
        </w:rPr>
        <w:lastRenderedPageBreak/>
        <w:t>A</w:t>
      </w:r>
      <w:r w:rsidR="004419C1" w:rsidRPr="004419C1">
        <w:rPr>
          <w:rFonts w:ascii="Arial" w:hAnsi="Arial" w:cs="Arial"/>
          <w:b/>
          <w:w w:val="101"/>
        </w:rPr>
        <w:t>ufgaben beim Zusammenschluss eines Ausbildungsverbundes sind:</w:t>
      </w:r>
    </w:p>
    <w:p w14:paraId="513175A1" w14:textId="77777777" w:rsidR="004419C1" w:rsidRPr="004419C1" w:rsidRDefault="004419C1" w:rsidP="00E5128A">
      <w:pPr>
        <w:tabs>
          <w:tab w:val="left" w:pos="5"/>
        </w:tabs>
        <w:spacing w:before="556" w:after="0" w:line="0" w:lineRule="atLeast"/>
        <w:rPr>
          <w:rFonts w:ascii="Arial" w:hAnsi="Arial" w:cs="Arial"/>
        </w:rPr>
      </w:pPr>
      <w:r w:rsidRPr="004419C1">
        <w:rPr>
          <w:rFonts w:ascii="Arial" w:hAnsi="Arial" w:cs="Arial"/>
          <w:w w:val="102"/>
        </w:rPr>
        <w:t>Die Wahrnehmung der Aufgaben des Trägers der praktischen Ausbildung kann auf</w:t>
      </w:r>
      <w:r w:rsidRPr="004419C1">
        <w:rPr>
          <w:rFonts w:ascii="Arial" w:hAnsi="Arial" w:cs="Arial"/>
        </w:rPr>
        <w:br/>
      </w:r>
      <w:r w:rsidRPr="004419C1">
        <w:rPr>
          <w:rFonts w:ascii="Arial" w:hAnsi="Arial" w:cs="Arial"/>
          <w:w w:val="102"/>
        </w:rPr>
        <w:t>Pflegeschulen per Vertrag oder bei Trägeridentität übertragen werden. Aufgaben des</w:t>
      </w:r>
      <w:r w:rsidRPr="004419C1">
        <w:rPr>
          <w:rFonts w:ascii="Arial" w:hAnsi="Arial" w:cs="Arial"/>
        </w:rPr>
        <w:br/>
      </w:r>
      <w:r w:rsidRPr="004419C1">
        <w:rPr>
          <w:rFonts w:ascii="Arial" w:hAnsi="Arial" w:cs="Arial"/>
          <w:w w:val="101"/>
        </w:rPr>
        <w:t>Trägers der praktischen Ausbildung sind neben der Sicherstellung der Praxisanleitung</w:t>
      </w:r>
      <w:r w:rsidRPr="004419C1">
        <w:rPr>
          <w:rFonts w:ascii="Arial" w:hAnsi="Arial" w:cs="Arial"/>
        </w:rPr>
        <w:br/>
      </w:r>
      <w:r w:rsidRPr="004419C1">
        <w:rPr>
          <w:rFonts w:ascii="Arial" w:hAnsi="Arial" w:cs="Arial"/>
          <w:w w:val="102"/>
        </w:rPr>
        <w:t>während der praktischen Einsätze insbesondere die Koordinierung der Einsatzplanung</w:t>
      </w:r>
      <w:r w:rsidRPr="004419C1">
        <w:rPr>
          <w:rFonts w:ascii="Arial" w:hAnsi="Arial" w:cs="Arial"/>
        </w:rPr>
        <w:br/>
      </w:r>
      <w:r w:rsidRPr="004419C1">
        <w:rPr>
          <w:rFonts w:ascii="Arial" w:hAnsi="Arial" w:cs="Arial"/>
          <w:w w:val="101"/>
        </w:rPr>
        <w:t>der praktischen Ausbildung mit den weiteren geeigneten Einrichtungen oder anderen</w:t>
      </w:r>
      <w:r w:rsidRPr="004419C1">
        <w:rPr>
          <w:rFonts w:ascii="Arial" w:hAnsi="Arial" w:cs="Arial"/>
        </w:rPr>
        <w:br/>
      </w:r>
      <w:r w:rsidRPr="004419C1">
        <w:rPr>
          <w:rFonts w:ascii="Arial" w:hAnsi="Arial" w:cs="Arial"/>
          <w:w w:val="102"/>
        </w:rPr>
        <w:t>Trägern der Ausbildung sowie die Entwicklung eines Ausbildungsplans für alle</w:t>
      </w:r>
      <w:r w:rsidRPr="004419C1">
        <w:rPr>
          <w:rFonts w:ascii="Arial" w:hAnsi="Arial" w:cs="Arial"/>
        </w:rPr>
        <w:br/>
      </w:r>
      <w:r w:rsidRPr="004419C1">
        <w:rPr>
          <w:rFonts w:ascii="Arial" w:hAnsi="Arial" w:cs="Arial"/>
          <w:w w:val="102"/>
        </w:rPr>
        <w:t>praktischen Einsätze. Zum Aufbau eines Verbundes gehören darüber hinaus weitere, zur</w:t>
      </w:r>
      <w:r w:rsidRPr="004419C1">
        <w:rPr>
          <w:rFonts w:ascii="Arial" w:hAnsi="Arial" w:cs="Arial"/>
        </w:rPr>
        <w:br/>
      </w:r>
      <w:r w:rsidRPr="004419C1">
        <w:rPr>
          <w:rFonts w:ascii="Arial" w:hAnsi="Arial" w:cs="Arial"/>
          <w:w w:val="101"/>
        </w:rPr>
        <w:t>Vermittlung der Ausbildungsinhalte geeignete Einrichtungen und weitere Pflegeschulen</w:t>
      </w:r>
      <w:r w:rsidRPr="004419C1">
        <w:rPr>
          <w:rFonts w:ascii="Arial" w:hAnsi="Arial" w:cs="Arial"/>
        </w:rPr>
        <w:br/>
      </w:r>
      <w:r w:rsidRPr="004419C1">
        <w:rPr>
          <w:rFonts w:ascii="Arial" w:hAnsi="Arial" w:cs="Arial"/>
          <w:w w:val="104"/>
        </w:rPr>
        <w:t>aus der Region.</w:t>
      </w:r>
    </w:p>
    <w:p w14:paraId="717A843E" w14:textId="77777777" w:rsidR="004419C1" w:rsidRPr="004419C1" w:rsidRDefault="004419C1" w:rsidP="004419C1">
      <w:pPr>
        <w:tabs>
          <w:tab w:val="left" w:pos="326"/>
        </w:tabs>
        <w:spacing w:before="340" w:after="0" w:line="0" w:lineRule="atLeast"/>
        <w:rPr>
          <w:rFonts w:ascii="Arial" w:hAnsi="Arial" w:cs="Arial"/>
        </w:rPr>
      </w:pPr>
      <w:r w:rsidRPr="004419C1">
        <w:rPr>
          <w:rFonts w:ascii="Arial" w:hAnsi="Arial" w:cs="Arial"/>
          <w:w w:val="102"/>
        </w:rPr>
        <w:t>Zum Aufbau eines Verbundes gehören im ersten Schritt die Recherche möglicher</w:t>
      </w:r>
      <w:r w:rsidR="00317FD7">
        <w:rPr>
          <w:rFonts w:ascii="Arial" w:hAnsi="Arial" w:cs="Arial"/>
          <w:w w:val="102"/>
        </w:rPr>
        <w:t xml:space="preserve"> </w:t>
      </w:r>
      <w:r w:rsidRPr="004419C1">
        <w:rPr>
          <w:rFonts w:ascii="Arial" w:hAnsi="Arial" w:cs="Arial"/>
          <w:w w:val="102"/>
        </w:rPr>
        <w:t>Kooperationspartner, die Kontaktaufnahme und das Führen von</w:t>
      </w:r>
      <w:r w:rsidR="00317FD7">
        <w:rPr>
          <w:rFonts w:ascii="Arial" w:hAnsi="Arial" w:cs="Arial"/>
          <w:w w:val="102"/>
        </w:rPr>
        <w:t xml:space="preserve"> V</w:t>
      </w:r>
      <w:r w:rsidRPr="004419C1">
        <w:rPr>
          <w:rFonts w:ascii="Arial" w:hAnsi="Arial" w:cs="Arial"/>
          <w:w w:val="102"/>
        </w:rPr>
        <w:t>erhandlungsgesprächen mit dem Ziel, einen Verbundvertrag zu schließen. Dies</w:t>
      </w:r>
      <w:r w:rsidR="00317FD7">
        <w:rPr>
          <w:rFonts w:ascii="Arial" w:hAnsi="Arial" w:cs="Arial"/>
          <w:w w:val="102"/>
        </w:rPr>
        <w:t xml:space="preserve"> </w:t>
      </w:r>
      <w:r w:rsidRPr="004419C1">
        <w:rPr>
          <w:rFonts w:ascii="Arial" w:hAnsi="Arial" w:cs="Arial"/>
          <w:w w:val="101"/>
        </w:rPr>
        <w:t>erfordert eine konzeptionelle Entwicklung und Abstimmung der Formen und Regeln der</w:t>
      </w:r>
      <w:r w:rsidR="00317FD7">
        <w:rPr>
          <w:rFonts w:ascii="Arial" w:hAnsi="Arial" w:cs="Arial"/>
          <w:w w:val="101"/>
        </w:rPr>
        <w:t xml:space="preserve"> </w:t>
      </w:r>
      <w:r w:rsidRPr="004419C1">
        <w:rPr>
          <w:rFonts w:ascii="Arial" w:hAnsi="Arial" w:cs="Arial"/>
          <w:w w:val="102"/>
        </w:rPr>
        <w:t>Zusammenarbeit im Ausbildungsverbund, Vereinbarungen zur Zusammenarbeit</w:t>
      </w:r>
      <w:r w:rsidR="00317FD7">
        <w:rPr>
          <w:rFonts w:ascii="Arial" w:hAnsi="Arial" w:cs="Arial"/>
          <w:w w:val="102"/>
        </w:rPr>
        <w:t xml:space="preserve"> </w:t>
      </w:r>
      <w:r w:rsidRPr="004419C1">
        <w:rPr>
          <w:rFonts w:ascii="Arial" w:hAnsi="Arial" w:cs="Arial"/>
          <w:w w:val="102"/>
        </w:rPr>
        <w:t>zwischen Pflegeschulen und Einrichtungen hinsichtlich der Einsatzplanung der</w:t>
      </w:r>
      <w:r w:rsidR="00317FD7">
        <w:rPr>
          <w:rFonts w:ascii="Arial" w:hAnsi="Arial" w:cs="Arial"/>
          <w:w w:val="102"/>
        </w:rPr>
        <w:t xml:space="preserve"> </w:t>
      </w:r>
      <w:r w:rsidRPr="004419C1">
        <w:rPr>
          <w:rFonts w:ascii="Arial" w:hAnsi="Arial" w:cs="Arial"/>
          <w:w w:val="102"/>
        </w:rPr>
        <w:t>Auszubildenden, Vereinbarungen zur Sicherstellung der Praxisanleitung und zur</w:t>
      </w:r>
      <w:r w:rsidR="00317FD7">
        <w:rPr>
          <w:rFonts w:ascii="Arial" w:hAnsi="Arial" w:cs="Arial"/>
          <w:w w:val="102"/>
        </w:rPr>
        <w:t xml:space="preserve"> </w:t>
      </w:r>
      <w:r w:rsidRPr="004419C1">
        <w:rPr>
          <w:rFonts w:ascii="Arial" w:hAnsi="Arial" w:cs="Arial"/>
          <w:w w:val="102"/>
        </w:rPr>
        <w:t>Sicherstellung des Zugangs der Praxisbegleitung der Pflegeschulen in die Einrichtungen</w:t>
      </w:r>
      <w:r w:rsidR="00317FD7">
        <w:rPr>
          <w:rFonts w:ascii="Arial" w:hAnsi="Arial" w:cs="Arial"/>
          <w:w w:val="102"/>
        </w:rPr>
        <w:t xml:space="preserve"> </w:t>
      </w:r>
      <w:r w:rsidRPr="004419C1">
        <w:rPr>
          <w:rFonts w:ascii="Arial" w:hAnsi="Arial" w:cs="Arial"/>
          <w:w w:val="102"/>
        </w:rPr>
        <w:tab/>
        <w:t>oder auch weitergehende Vereinbarungen die Förderung der Verstetigung der</w:t>
      </w:r>
      <w:r w:rsidR="00317FD7">
        <w:rPr>
          <w:rFonts w:ascii="Arial" w:hAnsi="Arial" w:cs="Arial"/>
          <w:w w:val="102"/>
        </w:rPr>
        <w:t xml:space="preserve"> </w:t>
      </w:r>
      <w:r w:rsidRPr="004419C1">
        <w:rPr>
          <w:rFonts w:ascii="Arial" w:hAnsi="Arial" w:cs="Arial"/>
          <w:w w:val="102"/>
        </w:rPr>
        <w:t>Lernortkooperation betreffend. Die Phase des Zusammenschlusses ist mit der</w:t>
      </w:r>
      <w:r w:rsidR="00317FD7">
        <w:rPr>
          <w:rFonts w:ascii="Arial" w:hAnsi="Arial" w:cs="Arial"/>
          <w:w w:val="102"/>
        </w:rPr>
        <w:t xml:space="preserve"> </w:t>
      </w:r>
      <w:r w:rsidRPr="004419C1">
        <w:rPr>
          <w:rFonts w:ascii="Arial" w:hAnsi="Arial" w:cs="Arial"/>
          <w:w w:val="104"/>
        </w:rPr>
        <w:t>Schließung eines Verbundvertrags abgeschlossen.</w:t>
      </w:r>
    </w:p>
    <w:p w14:paraId="043027CD" w14:textId="77777777" w:rsidR="004419C1" w:rsidRPr="009838A8" w:rsidRDefault="004419C1" w:rsidP="009838A8">
      <w:pPr>
        <w:pStyle w:val="Listenabsatz"/>
        <w:numPr>
          <w:ilvl w:val="0"/>
          <w:numId w:val="9"/>
        </w:numPr>
        <w:tabs>
          <w:tab w:val="left" w:pos="307"/>
        </w:tabs>
        <w:spacing w:before="336" w:after="0" w:line="0" w:lineRule="atLeast"/>
        <w:rPr>
          <w:rFonts w:ascii="Arial" w:hAnsi="Arial" w:cs="Arial"/>
        </w:rPr>
      </w:pPr>
      <w:r w:rsidRPr="00701820">
        <w:rPr>
          <w:rFonts w:ascii="Arial" w:hAnsi="Arial" w:cs="Arial"/>
          <w:w w:val="103"/>
        </w:rPr>
        <w:t>Förderung des Ausbaus eines Zusammenschlusses (regionaler Ausbildungsverbund)</w:t>
      </w:r>
      <w:r w:rsidRPr="009838A8">
        <w:rPr>
          <w:rFonts w:ascii="Arial" w:hAnsi="Arial" w:cs="Arial"/>
        </w:rPr>
        <w:br/>
      </w:r>
      <w:r w:rsidRPr="009838A8">
        <w:rPr>
          <w:rFonts w:ascii="Arial" w:hAnsi="Arial" w:cs="Arial"/>
          <w:w w:val="102"/>
        </w:rPr>
        <w:t>Voraussetzung ist, dass bereits Kooperationsverträge zwischen Einrichtungen und</w:t>
      </w:r>
      <w:r w:rsidRPr="009838A8">
        <w:rPr>
          <w:rFonts w:ascii="Arial" w:hAnsi="Arial" w:cs="Arial"/>
        </w:rPr>
        <w:br/>
      </w:r>
      <w:r w:rsidRPr="009838A8">
        <w:rPr>
          <w:rFonts w:ascii="Arial" w:hAnsi="Arial" w:cs="Arial"/>
          <w:w w:val="103"/>
        </w:rPr>
        <w:t>Pflegeschulen oder Verbundverträge geschlossen wurden, aber weitere</w:t>
      </w:r>
      <w:r w:rsidR="00317FD7" w:rsidRPr="009838A8">
        <w:rPr>
          <w:rFonts w:ascii="Arial" w:hAnsi="Arial" w:cs="Arial"/>
          <w:w w:val="103"/>
        </w:rPr>
        <w:t xml:space="preserve"> </w:t>
      </w:r>
      <w:r w:rsidRPr="009838A8">
        <w:rPr>
          <w:rFonts w:ascii="Arial" w:hAnsi="Arial" w:cs="Arial"/>
          <w:w w:val="101"/>
        </w:rPr>
        <w:t>Ausbildungspartner und Einrichtungen eingeworben werden sollen, damit die</w:t>
      </w:r>
      <w:r w:rsidR="00317FD7" w:rsidRPr="009838A8">
        <w:rPr>
          <w:rFonts w:ascii="Arial" w:hAnsi="Arial" w:cs="Arial"/>
          <w:w w:val="101"/>
        </w:rPr>
        <w:t xml:space="preserve"> </w:t>
      </w:r>
      <w:r w:rsidRPr="009838A8">
        <w:rPr>
          <w:rFonts w:ascii="Arial" w:hAnsi="Arial" w:cs="Arial"/>
        </w:rPr>
        <w:t>Ausbildungszahlen gesteigert werden können. Weiteres Ziel ist die Verstetigung der</w:t>
      </w:r>
      <w:r w:rsidR="00317FD7" w:rsidRPr="009838A8">
        <w:rPr>
          <w:rFonts w:ascii="Arial" w:hAnsi="Arial" w:cs="Arial"/>
        </w:rPr>
        <w:t xml:space="preserve"> </w:t>
      </w:r>
      <w:r w:rsidRPr="009838A8">
        <w:rPr>
          <w:rFonts w:ascii="Arial" w:hAnsi="Arial" w:cs="Arial"/>
        </w:rPr>
        <w:t xml:space="preserve">Lernortkooperation </w:t>
      </w:r>
      <w:r w:rsidR="00807885">
        <w:rPr>
          <w:rFonts w:ascii="Arial" w:hAnsi="Arial" w:cs="Arial"/>
        </w:rPr>
        <w:t xml:space="preserve">bzw. die Steigerung der Qualität und Effizienz </w:t>
      </w:r>
      <w:r w:rsidRPr="009838A8">
        <w:rPr>
          <w:rFonts w:ascii="Arial" w:hAnsi="Arial" w:cs="Arial"/>
        </w:rPr>
        <w:t xml:space="preserve">durch die konzeptionelle </w:t>
      </w:r>
      <w:r w:rsidR="00317FD7" w:rsidRPr="009838A8">
        <w:rPr>
          <w:rFonts w:ascii="Arial" w:hAnsi="Arial" w:cs="Arial"/>
        </w:rPr>
        <w:t>W</w:t>
      </w:r>
      <w:r w:rsidRPr="009838A8">
        <w:rPr>
          <w:rFonts w:ascii="Arial" w:hAnsi="Arial" w:cs="Arial"/>
        </w:rPr>
        <w:t>eiterentwicklung der Zusammenarbeit.</w:t>
      </w:r>
    </w:p>
    <w:p w14:paraId="46739EE4" w14:textId="77777777" w:rsidR="004419C1" w:rsidRPr="004419C1" w:rsidRDefault="004419C1" w:rsidP="004419C1">
      <w:pPr>
        <w:tabs>
          <w:tab w:val="left" w:pos="62"/>
        </w:tabs>
        <w:spacing w:before="292" w:after="0" w:line="0" w:lineRule="atLeast"/>
        <w:rPr>
          <w:rFonts w:ascii="Arial" w:hAnsi="Arial" w:cs="Arial"/>
        </w:rPr>
      </w:pPr>
      <w:r w:rsidRPr="004419C1">
        <w:rPr>
          <w:rFonts w:ascii="Arial" w:hAnsi="Arial" w:cs="Arial"/>
          <w:w w:val="101"/>
        </w:rPr>
        <w:tab/>
      </w:r>
      <w:r w:rsidRPr="004419C1">
        <w:rPr>
          <w:rFonts w:ascii="Arial" w:hAnsi="Arial" w:cs="Arial"/>
          <w:b/>
          <w:w w:val="101"/>
        </w:rPr>
        <w:t>Aufgaben beim Ausbau eines bereits bestehenden Zusammenschlusses oder</w:t>
      </w:r>
      <w:r w:rsidRPr="004419C1">
        <w:rPr>
          <w:rFonts w:ascii="Arial" w:hAnsi="Arial" w:cs="Arial"/>
        </w:rPr>
        <w:br/>
      </w:r>
      <w:r w:rsidRPr="004419C1">
        <w:rPr>
          <w:rFonts w:ascii="Arial" w:hAnsi="Arial" w:cs="Arial"/>
          <w:w w:val="102"/>
        </w:rPr>
        <w:tab/>
      </w:r>
      <w:r w:rsidRPr="004419C1">
        <w:rPr>
          <w:rFonts w:ascii="Arial" w:hAnsi="Arial" w:cs="Arial"/>
          <w:b/>
          <w:w w:val="102"/>
        </w:rPr>
        <w:t xml:space="preserve">Ausbildungsverbundes </w:t>
      </w:r>
      <w:r w:rsidR="00701820">
        <w:rPr>
          <w:rFonts w:ascii="Arial" w:hAnsi="Arial" w:cs="Arial"/>
          <w:b/>
          <w:w w:val="102"/>
        </w:rPr>
        <w:t>können sein</w:t>
      </w:r>
      <w:r w:rsidRPr="004419C1">
        <w:rPr>
          <w:rFonts w:ascii="Arial" w:hAnsi="Arial" w:cs="Arial"/>
          <w:b/>
          <w:w w:val="102"/>
        </w:rPr>
        <w:t>:</w:t>
      </w:r>
    </w:p>
    <w:p w14:paraId="5CA36C3D" w14:textId="77777777" w:rsidR="00701820" w:rsidRDefault="00701820" w:rsidP="00701820">
      <w:pPr>
        <w:pStyle w:val="Listenabsatz"/>
        <w:tabs>
          <w:tab w:val="left" w:pos="96"/>
          <w:tab w:val="left" w:pos="384"/>
          <w:tab w:val="left" w:pos="734"/>
        </w:tabs>
        <w:spacing w:before="129" w:after="0" w:line="0" w:lineRule="atLeast"/>
        <w:ind w:left="1068"/>
        <w:rPr>
          <w:rFonts w:ascii="Arial" w:hAnsi="Arial" w:cs="Arial"/>
        </w:rPr>
      </w:pPr>
    </w:p>
    <w:p w14:paraId="047C5115"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t>Informationsgeber zu Fragen des Pflegeberufegesetzes, des Rahmenlehrplans auf Landesebene, der Finanzierung der Ausbildung und sonstigen auf die Ausbildung bezogenen Anliegen</w:t>
      </w:r>
    </w:p>
    <w:p w14:paraId="303F3BD7" w14:textId="77777777" w:rsidR="00701820" w:rsidRPr="00701820" w:rsidRDefault="00701820" w:rsidP="00701820">
      <w:pPr>
        <w:pStyle w:val="Listenabsatz"/>
        <w:tabs>
          <w:tab w:val="left" w:pos="96"/>
          <w:tab w:val="left" w:pos="384"/>
          <w:tab w:val="left" w:pos="734"/>
        </w:tabs>
        <w:spacing w:before="129" w:after="0" w:line="0" w:lineRule="atLeast"/>
        <w:ind w:left="1068"/>
        <w:rPr>
          <w:rFonts w:ascii="Arial" w:hAnsi="Arial" w:cs="Arial"/>
        </w:rPr>
      </w:pPr>
    </w:p>
    <w:p w14:paraId="04E77D34"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t>Entwicklung, Sicherung und Förderung der Informationsflüsse zwischen den beteiligten Organisationsmitgliedern, insbesondere der Praxisanleitenden, des Lehrpersonals und sonstigen verantwortlichen Personen im Rahmen der Ausbildung</w:t>
      </w:r>
    </w:p>
    <w:p w14:paraId="3FBADC0D" w14:textId="77777777" w:rsidR="00701820" w:rsidRPr="00701820" w:rsidRDefault="00701820" w:rsidP="00701820">
      <w:pPr>
        <w:pStyle w:val="Listenabsatz"/>
        <w:tabs>
          <w:tab w:val="left" w:pos="96"/>
          <w:tab w:val="left" w:pos="384"/>
          <w:tab w:val="left" w:pos="734"/>
        </w:tabs>
        <w:spacing w:before="129" w:after="0" w:line="0" w:lineRule="atLeast"/>
        <w:ind w:left="1068"/>
        <w:rPr>
          <w:rFonts w:ascii="Arial" w:hAnsi="Arial" w:cs="Arial"/>
        </w:rPr>
      </w:pPr>
    </w:p>
    <w:p w14:paraId="7E98C658"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t>Koordination der Durchführung von Praxisanleitungen mit vorhandenem Personal</w:t>
      </w:r>
    </w:p>
    <w:p w14:paraId="45FE2630" w14:textId="77777777" w:rsidR="00701820" w:rsidRPr="00701820" w:rsidRDefault="00701820" w:rsidP="00701820">
      <w:pPr>
        <w:pStyle w:val="Listenabsatz"/>
        <w:tabs>
          <w:tab w:val="left" w:pos="96"/>
          <w:tab w:val="left" w:pos="384"/>
          <w:tab w:val="left" w:pos="734"/>
        </w:tabs>
        <w:spacing w:before="129" w:after="0" w:line="0" w:lineRule="atLeast"/>
        <w:ind w:left="1068"/>
        <w:rPr>
          <w:rFonts w:ascii="Arial" w:hAnsi="Arial" w:cs="Arial"/>
        </w:rPr>
      </w:pPr>
    </w:p>
    <w:p w14:paraId="420BE1F8"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t>Organisation (und ggf. Durchführung) von Fort- und Weiterbildungen für Praxisanleitende und Lehrpersonal</w:t>
      </w:r>
    </w:p>
    <w:p w14:paraId="5CE8BB76" w14:textId="77777777" w:rsidR="00701820" w:rsidRPr="00701820" w:rsidRDefault="00701820" w:rsidP="00701820">
      <w:pPr>
        <w:pStyle w:val="Listenabsatz"/>
        <w:tabs>
          <w:tab w:val="left" w:pos="96"/>
          <w:tab w:val="left" w:pos="384"/>
          <w:tab w:val="left" w:pos="734"/>
        </w:tabs>
        <w:spacing w:before="129" w:after="0" w:line="0" w:lineRule="atLeast"/>
        <w:ind w:left="1068"/>
        <w:rPr>
          <w:rFonts w:ascii="Arial" w:hAnsi="Arial" w:cs="Arial"/>
        </w:rPr>
      </w:pPr>
    </w:p>
    <w:p w14:paraId="676C8BEF"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t>Organisation und Förderung der Entwicklung der akademischen Ausbildung und Sicherung des Austausches mit der beruflichen Ausbildung</w:t>
      </w:r>
    </w:p>
    <w:p w14:paraId="4A414982"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lastRenderedPageBreak/>
        <w:t>Vertretung der Interessen der Organisationsmitglieder gegenüber relevanten Stakeholdern der Ausbildung</w:t>
      </w:r>
    </w:p>
    <w:p w14:paraId="45ADD977" w14:textId="77777777" w:rsidR="00701820" w:rsidRPr="00701820" w:rsidRDefault="00701820" w:rsidP="00701820">
      <w:pPr>
        <w:pStyle w:val="Listenabsatz"/>
        <w:tabs>
          <w:tab w:val="left" w:pos="96"/>
          <w:tab w:val="left" w:pos="384"/>
          <w:tab w:val="left" w:pos="734"/>
        </w:tabs>
        <w:spacing w:before="129" w:after="0" w:line="0" w:lineRule="atLeast"/>
        <w:ind w:left="1068"/>
        <w:rPr>
          <w:rFonts w:ascii="Arial" w:hAnsi="Arial" w:cs="Arial"/>
        </w:rPr>
      </w:pPr>
    </w:p>
    <w:p w14:paraId="397C90E2"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t>Teilnahme an Gremiensitzungen, Arbeitsgruppen und sonstigen Formaten mit relevanten Inhalten für die Ausbildung</w:t>
      </w:r>
    </w:p>
    <w:p w14:paraId="7ACF0218" w14:textId="77777777" w:rsidR="00701820" w:rsidRPr="00701820" w:rsidRDefault="00701820" w:rsidP="00701820">
      <w:pPr>
        <w:pStyle w:val="Listenabsatz"/>
        <w:tabs>
          <w:tab w:val="left" w:pos="96"/>
          <w:tab w:val="left" w:pos="384"/>
          <w:tab w:val="left" w:pos="734"/>
        </w:tabs>
        <w:spacing w:before="129" w:after="0" w:line="0" w:lineRule="atLeast"/>
        <w:ind w:left="1068"/>
        <w:rPr>
          <w:rFonts w:ascii="Arial" w:hAnsi="Arial" w:cs="Arial"/>
        </w:rPr>
      </w:pPr>
    </w:p>
    <w:p w14:paraId="7290444F"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t>Teilnahme an und Durchführung von geeigneten Formaten zur Sicherung von Nachwuchs in die Pflegeberufe</w:t>
      </w:r>
    </w:p>
    <w:p w14:paraId="239972A0" w14:textId="77777777" w:rsidR="00701820" w:rsidRPr="00701820" w:rsidRDefault="00701820" w:rsidP="00701820">
      <w:pPr>
        <w:pStyle w:val="Listenabsatz"/>
        <w:tabs>
          <w:tab w:val="left" w:pos="96"/>
          <w:tab w:val="left" w:pos="384"/>
          <w:tab w:val="left" w:pos="734"/>
        </w:tabs>
        <w:spacing w:before="129" w:after="0" w:line="0" w:lineRule="atLeast"/>
        <w:ind w:left="1068"/>
        <w:rPr>
          <w:rFonts w:ascii="Arial" w:hAnsi="Arial" w:cs="Arial"/>
        </w:rPr>
      </w:pPr>
    </w:p>
    <w:p w14:paraId="50CF3B91"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t>Aufgaben im Zusammenhang mit der Finanzierung der Pflegeausbildung nach PflBG für die Organisationsmitglieder</w:t>
      </w:r>
    </w:p>
    <w:p w14:paraId="392D028B" w14:textId="77777777" w:rsidR="00701820" w:rsidRPr="00701820" w:rsidRDefault="00701820" w:rsidP="00701820">
      <w:pPr>
        <w:pStyle w:val="Listenabsatz"/>
        <w:tabs>
          <w:tab w:val="left" w:pos="96"/>
          <w:tab w:val="left" w:pos="384"/>
          <w:tab w:val="left" w:pos="734"/>
        </w:tabs>
        <w:spacing w:before="129" w:after="0" w:line="0" w:lineRule="atLeast"/>
        <w:ind w:left="1068"/>
        <w:rPr>
          <w:rFonts w:ascii="Arial" w:hAnsi="Arial" w:cs="Arial"/>
        </w:rPr>
      </w:pPr>
    </w:p>
    <w:p w14:paraId="0EC7524F"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t>Weiterentwicklung einheitlicher Dokumentationsformate zur Sicherung des Ausbildungserfolgs</w:t>
      </w:r>
    </w:p>
    <w:p w14:paraId="0FAD62F0" w14:textId="77777777" w:rsidR="00701820" w:rsidRPr="00701820" w:rsidRDefault="00701820" w:rsidP="00701820">
      <w:pPr>
        <w:pStyle w:val="Listenabsatz"/>
        <w:tabs>
          <w:tab w:val="left" w:pos="96"/>
          <w:tab w:val="left" w:pos="384"/>
          <w:tab w:val="left" w:pos="734"/>
        </w:tabs>
        <w:spacing w:before="129" w:after="0" w:line="0" w:lineRule="atLeast"/>
        <w:ind w:left="1068"/>
        <w:rPr>
          <w:rFonts w:ascii="Arial" w:hAnsi="Arial" w:cs="Arial"/>
        </w:rPr>
      </w:pPr>
    </w:p>
    <w:p w14:paraId="09B95A8C"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t>Gemeinsame Ausbildungsplanung zur ressourcen-orientierten Allokation der Auszubildenden in die Lernorte der praktischen Ausbildung</w:t>
      </w:r>
    </w:p>
    <w:p w14:paraId="26D359AB" w14:textId="77777777" w:rsidR="00701820" w:rsidRPr="00701820" w:rsidRDefault="00701820" w:rsidP="00701820">
      <w:pPr>
        <w:pStyle w:val="Listenabsatz"/>
        <w:tabs>
          <w:tab w:val="left" w:pos="96"/>
          <w:tab w:val="left" w:pos="384"/>
          <w:tab w:val="left" w:pos="734"/>
        </w:tabs>
        <w:spacing w:before="129" w:after="0" w:line="0" w:lineRule="atLeast"/>
        <w:ind w:left="1068"/>
        <w:rPr>
          <w:rFonts w:ascii="Arial" w:hAnsi="Arial" w:cs="Arial"/>
        </w:rPr>
      </w:pPr>
    </w:p>
    <w:p w14:paraId="1523C06D"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t>Weiterentwicklung eines gemeinsamen Ausbildungskonzeptes für die Homogenisierung der Ausbildungsqualität</w:t>
      </w:r>
    </w:p>
    <w:p w14:paraId="1799DE22" w14:textId="77777777" w:rsidR="00701820" w:rsidRPr="00701820" w:rsidRDefault="00701820" w:rsidP="00701820">
      <w:pPr>
        <w:pStyle w:val="Listenabsatz"/>
        <w:tabs>
          <w:tab w:val="left" w:pos="96"/>
          <w:tab w:val="left" w:pos="384"/>
          <w:tab w:val="left" w:pos="734"/>
        </w:tabs>
        <w:spacing w:before="129" w:after="0" w:line="0" w:lineRule="atLeast"/>
        <w:ind w:left="1068"/>
        <w:rPr>
          <w:rFonts w:ascii="Arial" w:hAnsi="Arial" w:cs="Arial"/>
        </w:rPr>
      </w:pPr>
    </w:p>
    <w:p w14:paraId="04EB6B3D"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t>Organisation und Koordination von besonderer Unterstützung (z.B. Lerncoachings) für Auszubildende mit entsprechendem Bedarf und zur Sicherung des Ausbildungserfolges</w:t>
      </w:r>
    </w:p>
    <w:p w14:paraId="567DAF11" w14:textId="77777777" w:rsidR="00701820" w:rsidRPr="00701820" w:rsidRDefault="00701820" w:rsidP="00701820">
      <w:pPr>
        <w:pStyle w:val="Listenabsatz"/>
        <w:tabs>
          <w:tab w:val="left" w:pos="96"/>
          <w:tab w:val="left" w:pos="384"/>
          <w:tab w:val="left" w:pos="734"/>
        </w:tabs>
        <w:spacing w:before="129" w:after="0" w:line="0" w:lineRule="atLeast"/>
        <w:ind w:left="1068"/>
        <w:rPr>
          <w:rFonts w:ascii="Arial" w:hAnsi="Arial" w:cs="Arial"/>
        </w:rPr>
      </w:pPr>
    </w:p>
    <w:p w14:paraId="2EB209F3"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t>Organisation und Koordination von gezielten Maßnahmen im Rahmen der Sprachförderung</w:t>
      </w:r>
    </w:p>
    <w:p w14:paraId="7F3482E5" w14:textId="77777777" w:rsidR="00701820" w:rsidRPr="00701820" w:rsidRDefault="00701820" w:rsidP="00701820">
      <w:pPr>
        <w:pStyle w:val="Listenabsatz"/>
        <w:tabs>
          <w:tab w:val="left" w:pos="96"/>
          <w:tab w:val="left" w:pos="384"/>
          <w:tab w:val="left" w:pos="734"/>
        </w:tabs>
        <w:spacing w:before="129" w:after="0" w:line="0" w:lineRule="atLeast"/>
        <w:ind w:left="1068"/>
        <w:rPr>
          <w:rFonts w:ascii="Arial" w:hAnsi="Arial" w:cs="Arial"/>
        </w:rPr>
      </w:pPr>
    </w:p>
    <w:p w14:paraId="1C8E804F" w14:textId="77777777" w:rsidR="00701820" w:rsidRPr="00701820" w:rsidRDefault="00701820" w:rsidP="00701820">
      <w:pPr>
        <w:pStyle w:val="Listenabsatz"/>
        <w:numPr>
          <w:ilvl w:val="0"/>
          <w:numId w:val="12"/>
        </w:numPr>
        <w:tabs>
          <w:tab w:val="left" w:pos="96"/>
          <w:tab w:val="left" w:pos="384"/>
          <w:tab w:val="left" w:pos="734"/>
        </w:tabs>
        <w:spacing w:before="129" w:after="0" w:line="0" w:lineRule="atLeast"/>
        <w:rPr>
          <w:rFonts w:ascii="Arial" w:hAnsi="Arial" w:cs="Arial"/>
        </w:rPr>
      </w:pPr>
      <w:r w:rsidRPr="00701820">
        <w:rPr>
          <w:rFonts w:ascii="Arial" w:hAnsi="Arial" w:cs="Arial"/>
        </w:rPr>
        <w:t>Entwicklung einer Marke („Pflegeausbildung im Ausbildungsverbund X“) für die langfristig erfolgreiche Sicherung von Bewerberinnen und Bewerbern für die Pflegeausbildung</w:t>
      </w:r>
    </w:p>
    <w:p w14:paraId="21DD0695" w14:textId="77777777" w:rsidR="009838A8" w:rsidRPr="00C2247C" w:rsidRDefault="009838A8" w:rsidP="009838A8">
      <w:pPr>
        <w:pStyle w:val="Listenabsatz"/>
        <w:tabs>
          <w:tab w:val="left" w:pos="96"/>
          <w:tab w:val="left" w:pos="384"/>
          <w:tab w:val="left" w:pos="734"/>
        </w:tabs>
        <w:spacing w:before="129" w:after="0" w:line="0" w:lineRule="atLeast"/>
        <w:rPr>
          <w:rFonts w:ascii="Arial" w:hAnsi="Arial" w:cs="Arial"/>
        </w:rPr>
      </w:pPr>
    </w:p>
    <w:p w14:paraId="3752383A" w14:textId="77777777" w:rsidR="009838A8" w:rsidRPr="009838A8" w:rsidRDefault="009838A8" w:rsidP="009838A8">
      <w:pPr>
        <w:pStyle w:val="Listenabsatz"/>
        <w:numPr>
          <w:ilvl w:val="0"/>
          <w:numId w:val="9"/>
        </w:numPr>
        <w:tabs>
          <w:tab w:val="left" w:pos="24"/>
        </w:tabs>
        <w:spacing w:before="254" w:after="0" w:line="0" w:lineRule="atLeast"/>
        <w:rPr>
          <w:rFonts w:ascii="Arial" w:hAnsi="Arial" w:cs="Arial"/>
          <w:w w:val="101"/>
        </w:rPr>
      </w:pPr>
      <w:r w:rsidRPr="009838A8">
        <w:rPr>
          <w:rFonts w:ascii="Arial" w:hAnsi="Arial" w:cs="Arial"/>
          <w:w w:val="101"/>
        </w:rPr>
        <w:t>Förderung von Pflegeschulen bei der Etablierung der Zusammenarbeit mit den Einrichtungen hinsichtlich der Aufgabenwahrnehmung nach § 10 PflBG.</w:t>
      </w:r>
    </w:p>
    <w:p w14:paraId="6843E874" w14:textId="77777777" w:rsidR="000B2584" w:rsidRDefault="000B2584" w:rsidP="004419C1">
      <w:pPr>
        <w:tabs>
          <w:tab w:val="left" w:pos="24"/>
        </w:tabs>
        <w:spacing w:before="254" w:after="0" w:line="0" w:lineRule="atLeast"/>
        <w:rPr>
          <w:rFonts w:ascii="Arial" w:hAnsi="Arial" w:cs="Arial"/>
          <w:w w:val="101"/>
          <w:u w:val="single"/>
        </w:rPr>
      </w:pPr>
      <w:r>
        <w:rPr>
          <w:rFonts w:ascii="Arial" w:hAnsi="Arial" w:cs="Arial"/>
          <w:w w:val="101"/>
          <w:u w:val="single"/>
        </w:rPr>
        <w:t>Z</w:t>
      </w:r>
      <w:r w:rsidR="004419C1" w:rsidRPr="004419C1">
        <w:rPr>
          <w:rFonts w:ascii="Arial" w:hAnsi="Arial" w:cs="Arial"/>
          <w:w w:val="101"/>
          <w:u w:val="single"/>
        </w:rPr>
        <w:t>uwendungsvoraussetzungen</w:t>
      </w:r>
    </w:p>
    <w:p w14:paraId="10398CC0" w14:textId="77777777" w:rsidR="004419C1" w:rsidRPr="004419C1" w:rsidRDefault="004419C1" w:rsidP="004419C1">
      <w:pPr>
        <w:tabs>
          <w:tab w:val="left" w:pos="24"/>
        </w:tabs>
        <w:spacing w:before="254" w:after="0" w:line="0" w:lineRule="atLeast"/>
        <w:rPr>
          <w:rFonts w:ascii="Arial" w:hAnsi="Arial" w:cs="Arial"/>
        </w:rPr>
      </w:pPr>
      <w:r w:rsidRPr="004419C1">
        <w:rPr>
          <w:rFonts w:ascii="Arial" w:hAnsi="Arial" w:cs="Arial"/>
        </w:rPr>
        <w:br/>
        <w:t>Besonders förderwürdig sind regionale Ausbildungsverbünde, die als Nukleus der</w:t>
      </w:r>
      <w:r w:rsidRPr="004419C1">
        <w:rPr>
          <w:rFonts w:ascii="Arial" w:hAnsi="Arial" w:cs="Arial"/>
        </w:rPr>
        <w:br/>
        <w:t>Entwicklung gemeinsam von mindestens einer ehemaligen Altenpflege- und mindestens</w:t>
      </w:r>
      <w:r w:rsidRPr="004419C1">
        <w:rPr>
          <w:rFonts w:ascii="Arial" w:hAnsi="Arial" w:cs="Arial"/>
        </w:rPr>
        <w:br/>
        <w:t>einer ehemaligen Kranken- oder Kinderkrankenpflegeschule auf der Basis von</w:t>
      </w:r>
      <w:r w:rsidR="000B2584">
        <w:rPr>
          <w:rFonts w:ascii="Arial" w:hAnsi="Arial" w:cs="Arial"/>
        </w:rPr>
        <w:t xml:space="preserve"> </w:t>
      </w:r>
      <w:r w:rsidRPr="004419C1">
        <w:rPr>
          <w:rFonts w:ascii="Arial" w:hAnsi="Arial" w:cs="Arial"/>
        </w:rPr>
        <w:t>Kooperationsverträgen geschlossen werden und die offen für unterschiedliche regionale</w:t>
      </w:r>
      <w:r w:rsidRPr="004419C1">
        <w:rPr>
          <w:rFonts w:ascii="Arial" w:hAnsi="Arial" w:cs="Arial"/>
        </w:rPr>
        <w:br/>
        <w:t>Träger der praktischen Ausbildung sind. Die Ausbildungsverbünde müssen</w:t>
      </w:r>
      <w:r w:rsidRPr="004419C1">
        <w:rPr>
          <w:rFonts w:ascii="Arial" w:hAnsi="Arial" w:cs="Arial"/>
        </w:rPr>
        <w:br/>
        <w:t>sektorenübergreifend angelegt sein. Aufgabe des Zuwendungsempfängers ist es auch,</w:t>
      </w:r>
      <w:r w:rsidRPr="004419C1">
        <w:rPr>
          <w:rFonts w:ascii="Arial" w:hAnsi="Arial" w:cs="Arial"/>
        </w:rPr>
        <w:br/>
        <w:t xml:space="preserve">Zwischenberichte über die regionale Entwicklung gegenüber dem </w:t>
      </w:r>
      <w:r w:rsidR="000B2584">
        <w:rPr>
          <w:rFonts w:ascii="Arial" w:hAnsi="Arial" w:cs="Arial"/>
        </w:rPr>
        <w:t xml:space="preserve">Thüringer Ministerium für Arbeit, Soziales, Gesundheit, Frauen und Familie (TMASGFF) </w:t>
      </w:r>
      <w:r w:rsidRPr="004419C1">
        <w:rPr>
          <w:rFonts w:ascii="Arial" w:hAnsi="Arial" w:cs="Arial"/>
        </w:rPr>
        <w:t>zu geben und für den Erfahrungsaustausch zwischen</w:t>
      </w:r>
      <w:r w:rsidR="000B2584">
        <w:rPr>
          <w:rFonts w:ascii="Arial" w:hAnsi="Arial" w:cs="Arial"/>
        </w:rPr>
        <w:t xml:space="preserve"> </w:t>
      </w:r>
      <w:r w:rsidRPr="004419C1">
        <w:rPr>
          <w:rFonts w:ascii="Arial" w:hAnsi="Arial" w:cs="Arial"/>
          <w:w w:val="101"/>
        </w:rPr>
        <w:t>den Regionen zur Verfügung zu stehen.</w:t>
      </w:r>
    </w:p>
    <w:p w14:paraId="0AD956BA" w14:textId="77777777" w:rsidR="004419C1" w:rsidRPr="003F4734" w:rsidRDefault="000B2584" w:rsidP="004419C1">
      <w:pPr>
        <w:tabs>
          <w:tab w:val="left" w:pos="0"/>
        </w:tabs>
        <w:spacing w:before="249" w:after="0" w:line="0" w:lineRule="atLeast"/>
        <w:rPr>
          <w:rFonts w:ascii="Arial" w:hAnsi="Arial" w:cs="Arial"/>
        </w:rPr>
      </w:pPr>
      <w:r w:rsidRPr="003F4734">
        <w:rPr>
          <w:rFonts w:ascii="Arial" w:hAnsi="Arial" w:cs="Arial"/>
        </w:rPr>
        <w:t xml:space="preserve">Der Freistaat Thüringen </w:t>
      </w:r>
      <w:r w:rsidR="004419C1" w:rsidRPr="003F4734">
        <w:rPr>
          <w:rFonts w:ascii="Arial" w:hAnsi="Arial" w:cs="Arial"/>
        </w:rPr>
        <w:t>gewährt ausgewählten Projekten nach Maßgabe von §§ 23 und 44</w:t>
      </w:r>
      <w:r w:rsidR="004419C1" w:rsidRPr="003F4734">
        <w:rPr>
          <w:rFonts w:ascii="Arial" w:hAnsi="Arial" w:cs="Arial"/>
        </w:rPr>
        <w:br/>
      </w:r>
      <w:r w:rsidR="004419C1" w:rsidRPr="003F4734">
        <w:rPr>
          <w:rFonts w:ascii="Arial" w:hAnsi="Arial" w:cs="Arial"/>
          <w:w w:val="101"/>
        </w:rPr>
        <w:t>Landeshaushaltsordnung (</w:t>
      </w:r>
      <w:proofErr w:type="spellStart"/>
      <w:r w:rsidR="003F4734" w:rsidRPr="003F4734">
        <w:rPr>
          <w:rFonts w:ascii="Arial" w:hAnsi="Arial" w:cs="Arial"/>
          <w:w w:val="101"/>
        </w:rPr>
        <w:t>Thür</w:t>
      </w:r>
      <w:r w:rsidR="004419C1" w:rsidRPr="003F4734">
        <w:rPr>
          <w:rFonts w:ascii="Arial" w:hAnsi="Arial" w:cs="Arial"/>
          <w:w w:val="101"/>
        </w:rPr>
        <w:t>LHO</w:t>
      </w:r>
      <w:proofErr w:type="spellEnd"/>
      <w:r w:rsidR="004419C1" w:rsidRPr="003F4734">
        <w:rPr>
          <w:rFonts w:ascii="Arial" w:hAnsi="Arial" w:cs="Arial"/>
          <w:w w:val="101"/>
        </w:rPr>
        <w:t>), den hierzu ergangenen allgemeinen</w:t>
      </w:r>
      <w:r w:rsidRPr="003F4734">
        <w:rPr>
          <w:rFonts w:ascii="Arial" w:hAnsi="Arial" w:cs="Arial"/>
          <w:w w:val="101"/>
        </w:rPr>
        <w:t xml:space="preserve"> </w:t>
      </w:r>
      <w:r w:rsidR="004419C1" w:rsidRPr="003F4734">
        <w:rPr>
          <w:rFonts w:ascii="Arial" w:hAnsi="Arial" w:cs="Arial"/>
        </w:rPr>
        <w:t xml:space="preserve">Verwaltungsvorschriften und der </w:t>
      </w:r>
      <w:r w:rsidR="00D11665" w:rsidRPr="003F4734">
        <w:rPr>
          <w:rFonts w:ascii="Arial" w:hAnsi="Arial" w:cs="Arial"/>
        </w:rPr>
        <w:t>Investition</w:t>
      </w:r>
      <w:r w:rsidR="00D11665">
        <w:rPr>
          <w:rFonts w:ascii="Arial" w:hAnsi="Arial" w:cs="Arial"/>
        </w:rPr>
        <w:t>s</w:t>
      </w:r>
      <w:r w:rsidR="004419C1" w:rsidRPr="003F4734">
        <w:rPr>
          <w:rFonts w:ascii="Arial" w:hAnsi="Arial" w:cs="Arial"/>
        </w:rPr>
        <w:t>- und Maßnahmenförderungsrichtlinie (IMFR)</w:t>
      </w:r>
      <w:r w:rsidRPr="003F4734">
        <w:rPr>
          <w:rFonts w:ascii="Arial" w:hAnsi="Arial" w:cs="Arial"/>
        </w:rPr>
        <w:t xml:space="preserve"> </w:t>
      </w:r>
      <w:r w:rsidR="004419C1" w:rsidRPr="003F4734">
        <w:rPr>
          <w:rFonts w:ascii="Arial" w:hAnsi="Arial" w:cs="Arial"/>
        </w:rPr>
        <w:t>einen Zuschuss in Form einer</w:t>
      </w:r>
      <w:r w:rsidRPr="003F4734">
        <w:rPr>
          <w:rFonts w:ascii="Arial" w:hAnsi="Arial" w:cs="Arial"/>
        </w:rPr>
        <w:t xml:space="preserve"> Zuwendung. Ü</w:t>
      </w:r>
      <w:r w:rsidR="004419C1" w:rsidRPr="003F4734">
        <w:rPr>
          <w:rFonts w:ascii="Arial" w:hAnsi="Arial" w:cs="Arial"/>
        </w:rPr>
        <w:t>ber die Zuwendung wird nach pflichtgemäßem</w:t>
      </w:r>
      <w:r w:rsidRPr="003F4734">
        <w:rPr>
          <w:rFonts w:ascii="Arial" w:hAnsi="Arial" w:cs="Arial"/>
        </w:rPr>
        <w:t xml:space="preserve"> </w:t>
      </w:r>
      <w:r w:rsidR="004419C1" w:rsidRPr="003F4734">
        <w:rPr>
          <w:rFonts w:ascii="Arial" w:hAnsi="Arial" w:cs="Arial"/>
        </w:rPr>
        <w:t>Ermessen im Rahmen der vom Haushaltsgesetzgeber zur Verfügung gestellten</w:t>
      </w:r>
      <w:r w:rsidRPr="003F4734">
        <w:rPr>
          <w:rFonts w:ascii="Arial" w:hAnsi="Arial" w:cs="Arial"/>
        </w:rPr>
        <w:t xml:space="preserve"> </w:t>
      </w:r>
      <w:r w:rsidR="004419C1" w:rsidRPr="003F4734">
        <w:rPr>
          <w:rFonts w:ascii="Arial" w:hAnsi="Arial" w:cs="Arial"/>
        </w:rPr>
        <w:t>Haushaltsmittel entschieden. Es handelt sich um eine freiwillige Leistung des Landes.</w:t>
      </w:r>
    </w:p>
    <w:p w14:paraId="4EE0E128" w14:textId="77777777" w:rsidR="004419C1" w:rsidRPr="004419C1" w:rsidRDefault="004419C1" w:rsidP="000B2584">
      <w:pPr>
        <w:tabs>
          <w:tab w:val="left" w:pos="7853"/>
        </w:tabs>
        <w:spacing w:before="384" w:after="0" w:line="0" w:lineRule="atLeast"/>
        <w:rPr>
          <w:rFonts w:ascii="Arial" w:hAnsi="Arial" w:cs="Arial"/>
        </w:rPr>
      </w:pPr>
      <w:r w:rsidRPr="004419C1">
        <w:rPr>
          <w:rFonts w:ascii="Arial" w:hAnsi="Arial" w:cs="Arial"/>
          <w:w w:val="99"/>
        </w:rPr>
        <w:lastRenderedPageBreak/>
        <w:t>Gefördert werden können Maßnahmen, die die Aufgaben gemäß Bst. (a), (b) oder (c)</w:t>
      </w:r>
      <w:r w:rsidR="000B2584">
        <w:rPr>
          <w:rFonts w:ascii="Arial" w:hAnsi="Arial" w:cs="Arial"/>
          <w:w w:val="99"/>
        </w:rPr>
        <w:t xml:space="preserve"> </w:t>
      </w:r>
      <w:r w:rsidRPr="004419C1">
        <w:rPr>
          <w:rFonts w:ascii="Arial" w:hAnsi="Arial" w:cs="Arial"/>
          <w:w w:val="99"/>
        </w:rPr>
        <w:t>erfüllen. Die Förderentscheidung erfolgt auf Grundlage eines ausführlichen</w:t>
      </w:r>
      <w:r w:rsidR="000B2584">
        <w:rPr>
          <w:rFonts w:ascii="Arial" w:hAnsi="Arial" w:cs="Arial"/>
          <w:w w:val="99"/>
        </w:rPr>
        <w:t xml:space="preserve"> </w:t>
      </w:r>
      <w:r w:rsidRPr="004419C1">
        <w:rPr>
          <w:rFonts w:ascii="Arial" w:hAnsi="Arial" w:cs="Arial"/>
        </w:rPr>
        <w:t>Projektkonzeptes.</w:t>
      </w:r>
    </w:p>
    <w:p w14:paraId="242A8F3A" w14:textId="77777777" w:rsidR="004419C1" w:rsidRPr="004419C1" w:rsidRDefault="004419C1" w:rsidP="004419C1">
      <w:pPr>
        <w:tabs>
          <w:tab w:val="left" w:pos="43"/>
        </w:tabs>
        <w:spacing w:before="292" w:after="0" w:line="0" w:lineRule="atLeast"/>
        <w:rPr>
          <w:rFonts w:ascii="Arial" w:hAnsi="Arial" w:cs="Arial"/>
        </w:rPr>
      </w:pPr>
      <w:r w:rsidRPr="004419C1">
        <w:rPr>
          <w:rFonts w:ascii="Arial" w:hAnsi="Arial" w:cs="Arial"/>
        </w:rPr>
        <w:t xml:space="preserve">Eine </w:t>
      </w:r>
      <w:proofErr w:type="spellStart"/>
      <w:r w:rsidRPr="004419C1">
        <w:rPr>
          <w:rFonts w:ascii="Arial" w:hAnsi="Arial" w:cs="Arial"/>
        </w:rPr>
        <w:t>Kofinanzierung</w:t>
      </w:r>
      <w:proofErr w:type="spellEnd"/>
      <w:r w:rsidRPr="004419C1">
        <w:rPr>
          <w:rFonts w:ascii="Arial" w:hAnsi="Arial" w:cs="Arial"/>
        </w:rPr>
        <w:t xml:space="preserve"> aus den Pauschalen für die betriebliche Ausbildung (Anteil für</w:t>
      </w:r>
      <w:r w:rsidR="000B2584">
        <w:rPr>
          <w:rFonts w:ascii="Arial" w:hAnsi="Arial" w:cs="Arial"/>
        </w:rPr>
        <w:t xml:space="preserve"> </w:t>
      </w:r>
      <w:r w:rsidRPr="004419C1">
        <w:rPr>
          <w:rFonts w:ascii="Arial" w:hAnsi="Arial" w:cs="Arial"/>
          <w:w w:val="99"/>
        </w:rPr>
        <w:t>Koordinierung der Einsätze, Entwicklung praktischer Ausbildungspläne) im Rahmen der</w:t>
      </w:r>
      <w:r w:rsidR="000B2584">
        <w:rPr>
          <w:rFonts w:ascii="Arial" w:hAnsi="Arial" w:cs="Arial"/>
          <w:w w:val="99"/>
        </w:rPr>
        <w:t xml:space="preserve"> </w:t>
      </w:r>
      <w:r w:rsidRPr="004419C1">
        <w:rPr>
          <w:rFonts w:ascii="Arial" w:hAnsi="Arial" w:cs="Arial"/>
          <w:w w:val="99"/>
        </w:rPr>
        <w:tab/>
        <w:t xml:space="preserve">Kooperationsverträge ist möglich (s. § 6 Abs. 3 und § 8 </w:t>
      </w:r>
      <w:proofErr w:type="spellStart"/>
      <w:r w:rsidRPr="004419C1">
        <w:rPr>
          <w:rFonts w:ascii="Arial" w:hAnsi="Arial" w:cs="Arial"/>
          <w:w w:val="99"/>
        </w:rPr>
        <w:t>Abs</w:t>
      </w:r>
      <w:proofErr w:type="spellEnd"/>
      <w:r w:rsidRPr="004419C1">
        <w:rPr>
          <w:rFonts w:ascii="Arial" w:hAnsi="Arial" w:cs="Arial"/>
          <w:w w:val="99"/>
        </w:rPr>
        <w:t xml:space="preserve"> 4. </w:t>
      </w:r>
      <w:proofErr w:type="spellStart"/>
      <w:r w:rsidRPr="004419C1">
        <w:rPr>
          <w:rFonts w:ascii="Arial" w:hAnsi="Arial" w:cs="Arial"/>
          <w:w w:val="99"/>
        </w:rPr>
        <w:t>PfIBG</w:t>
      </w:r>
      <w:proofErr w:type="spellEnd"/>
      <w:r w:rsidRPr="004419C1">
        <w:rPr>
          <w:rFonts w:ascii="Arial" w:hAnsi="Arial" w:cs="Arial"/>
          <w:w w:val="99"/>
        </w:rPr>
        <w:t>).</w:t>
      </w:r>
    </w:p>
    <w:p w14:paraId="0FC579CB" w14:textId="77777777" w:rsidR="000B2584" w:rsidRDefault="004419C1" w:rsidP="004419C1">
      <w:pPr>
        <w:tabs>
          <w:tab w:val="left" w:pos="34"/>
        </w:tabs>
        <w:spacing w:before="292" w:after="0" w:line="0" w:lineRule="atLeast"/>
        <w:rPr>
          <w:rFonts w:ascii="Arial" w:hAnsi="Arial" w:cs="Arial"/>
          <w:u w:val="single"/>
        </w:rPr>
      </w:pPr>
      <w:r w:rsidRPr="004419C1">
        <w:rPr>
          <w:rFonts w:ascii="Arial" w:hAnsi="Arial" w:cs="Arial"/>
        </w:rPr>
        <w:tab/>
      </w:r>
      <w:r w:rsidRPr="004419C1">
        <w:rPr>
          <w:rFonts w:ascii="Arial" w:hAnsi="Arial" w:cs="Arial"/>
          <w:u w:val="single"/>
        </w:rPr>
        <w:t xml:space="preserve">Art und </w:t>
      </w:r>
      <w:r w:rsidR="00D11665" w:rsidRPr="004419C1">
        <w:rPr>
          <w:rFonts w:ascii="Arial" w:hAnsi="Arial" w:cs="Arial"/>
          <w:u w:val="single"/>
        </w:rPr>
        <w:t>Umfang</w:t>
      </w:r>
      <w:r w:rsidRPr="004419C1">
        <w:rPr>
          <w:rFonts w:ascii="Arial" w:hAnsi="Arial" w:cs="Arial"/>
          <w:u w:val="single"/>
        </w:rPr>
        <w:t>, Höhe der Zuwendungen</w:t>
      </w:r>
    </w:p>
    <w:p w14:paraId="49B2D45B" w14:textId="77777777" w:rsidR="00395832" w:rsidRDefault="00395832" w:rsidP="00395832">
      <w:pPr>
        <w:tabs>
          <w:tab w:val="left" w:pos="24"/>
        </w:tabs>
        <w:spacing w:before="288" w:after="0" w:line="0" w:lineRule="atLeast"/>
        <w:rPr>
          <w:rFonts w:ascii="Arial" w:hAnsi="Arial" w:cs="Arial"/>
        </w:rPr>
      </w:pPr>
      <w:r w:rsidRPr="00D11665">
        <w:rPr>
          <w:rFonts w:ascii="Arial" w:hAnsi="Arial" w:cs="Arial"/>
        </w:rPr>
        <w:t xml:space="preserve">Die </w:t>
      </w:r>
      <w:r>
        <w:rPr>
          <w:rFonts w:ascii="Arial" w:hAnsi="Arial" w:cs="Arial"/>
        </w:rPr>
        <w:t xml:space="preserve">Gründung bzw. die Weiterentwicklung von Ausbildungsverbünden kann bis zu einem Maximalbetrag in Höhe von 8.000 Euro je Verbund gefördert werden. </w:t>
      </w:r>
    </w:p>
    <w:p w14:paraId="25DE0C6E" w14:textId="6FE01EF8" w:rsidR="004419C1" w:rsidRPr="004419C1" w:rsidRDefault="004419C1" w:rsidP="004419C1">
      <w:pPr>
        <w:tabs>
          <w:tab w:val="left" w:pos="34"/>
        </w:tabs>
        <w:spacing w:before="292" w:after="0" w:line="0" w:lineRule="atLeast"/>
        <w:rPr>
          <w:rFonts w:ascii="Arial" w:hAnsi="Arial" w:cs="Arial"/>
        </w:rPr>
      </w:pPr>
      <w:r w:rsidRPr="004419C1">
        <w:rPr>
          <w:rFonts w:ascii="Arial" w:hAnsi="Arial" w:cs="Arial"/>
          <w:w w:val="99"/>
        </w:rPr>
        <w:t>Die Gewährung der Zuwendung erfolgt als Projektförderung in Form einer</w:t>
      </w:r>
      <w:r w:rsidR="000B2584">
        <w:rPr>
          <w:rFonts w:ascii="Arial" w:hAnsi="Arial" w:cs="Arial"/>
          <w:w w:val="99"/>
        </w:rPr>
        <w:t xml:space="preserve"> </w:t>
      </w:r>
      <w:r w:rsidRPr="004419C1">
        <w:rPr>
          <w:rFonts w:ascii="Arial" w:hAnsi="Arial" w:cs="Arial"/>
          <w:w w:val="101"/>
        </w:rPr>
        <w:t xml:space="preserve">Festbetragsfinanzierung. Zu den zuwendungsfähigen Ausgaben zählen </w:t>
      </w:r>
      <w:r w:rsidR="00395832">
        <w:rPr>
          <w:rFonts w:ascii="Arial" w:hAnsi="Arial" w:cs="Arial"/>
          <w:w w:val="101"/>
        </w:rPr>
        <w:t>insbesondere</w:t>
      </w:r>
      <w:r w:rsidR="000B2584">
        <w:rPr>
          <w:rFonts w:ascii="Arial" w:hAnsi="Arial" w:cs="Arial"/>
          <w:w w:val="101"/>
        </w:rPr>
        <w:t xml:space="preserve"> </w:t>
      </w:r>
      <w:r w:rsidRPr="004419C1">
        <w:rPr>
          <w:rFonts w:ascii="Arial" w:hAnsi="Arial" w:cs="Arial"/>
          <w:w w:val="101"/>
        </w:rPr>
        <w:t>Personalausgaben ohne Arbeitsplatzkosten.</w:t>
      </w:r>
    </w:p>
    <w:p w14:paraId="6D0C7DFF" w14:textId="0162970B" w:rsidR="00701820" w:rsidRPr="00BA7FA9" w:rsidRDefault="00395832" w:rsidP="00701820">
      <w:pPr>
        <w:tabs>
          <w:tab w:val="left" w:pos="24"/>
        </w:tabs>
        <w:spacing w:before="288" w:after="0" w:line="0" w:lineRule="atLeast"/>
        <w:rPr>
          <w:rFonts w:ascii="Arial" w:hAnsi="Arial" w:cs="Arial"/>
          <w:w w:val="99"/>
        </w:rPr>
      </w:pPr>
      <w:r>
        <w:rPr>
          <w:rFonts w:ascii="Arial" w:hAnsi="Arial" w:cs="Arial"/>
          <w:w w:val="99"/>
        </w:rPr>
        <w:t>M</w:t>
      </w:r>
      <w:r w:rsidR="00701820" w:rsidRPr="00BA7FA9">
        <w:rPr>
          <w:rFonts w:ascii="Arial" w:hAnsi="Arial" w:cs="Arial"/>
          <w:w w:val="99"/>
        </w:rPr>
        <w:t xml:space="preserve">ögliche </w:t>
      </w:r>
      <w:r>
        <w:rPr>
          <w:rFonts w:ascii="Arial" w:hAnsi="Arial" w:cs="Arial"/>
          <w:w w:val="99"/>
        </w:rPr>
        <w:t xml:space="preserve">weitere </w:t>
      </w:r>
      <w:r w:rsidR="00701820" w:rsidRPr="00BA7FA9">
        <w:rPr>
          <w:rFonts w:ascii="Arial" w:hAnsi="Arial" w:cs="Arial"/>
          <w:w w:val="99"/>
        </w:rPr>
        <w:t>förderfähige Koste</w:t>
      </w:r>
      <w:r w:rsidR="0004419F" w:rsidRPr="00BA7FA9">
        <w:rPr>
          <w:rFonts w:ascii="Arial" w:hAnsi="Arial" w:cs="Arial"/>
          <w:w w:val="99"/>
        </w:rPr>
        <w:t>n können sein</w:t>
      </w:r>
      <w:r w:rsidR="00701820" w:rsidRPr="00BA7FA9">
        <w:rPr>
          <w:rFonts w:ascii="Arial" w:hAnsi="Arial" w:cs="Arial"/>
          <w:w w:val="99"/>
        </w:rPr>
        <w:t>:</w:t>
      </w:r>
    </w:p>
    <w:p w14:paraId="134A93A1" w14:textId="77777777" w:rsidR="00701820" w:rsidRPr="00BA7FA9" w:rsidRDefault="00701820" w:rsidP="0004419F">
      <w:pPr>
        <w:pStyle w:val="Listenabsatz"/>
        <w:numPr>
          <w:ilvl w:val="0"/>
          <w:numId w:val="13"/>
        </w:numPr>
        <w:tabs>
          <w:tab w:val="left" w:pos="24"/>
        </w:tabs>
        <w:spacing w:before="288" w:after="0" w:line="0" w:lineRule="atLeast"/>
        <w:rPr>
          <w:rFonts w:ascii="Arial" w:hAnsi="Arial" w:cs="Arial"/>
          <w:w w:val="99"/>
        </w:rPr>
      </w:pPr>
      <w:r w:rsidRPr="00BA7FA9">
        <w:rPr>
          <w:rFonts w:ascii="Arial" w:hAnsi="Arial" w:cs="Arial"/>
          <w:w w:val="99"/>
        </w:rPr>
        <w:t>Mieten für Veranstaltungsräume, Technik (z.B. Beamer)</w:t>
      </w:r>
    </w:p>
    <w:p w14:paraId="2F0E41DC" w14:textId="77777777" w:rsidR="00701820" w:rsidRPr="00BA7FA9" w:rsidRDefault="00701820" w:rsidP="0004419F">
      <w:pPr>
        <w:pStyle w:val="Listenabsatz"/>
        <w:numPr>
          <w:ilvl w:val="0"/>
          <w:numId w:val="13"/>
        </w:numPr>
        <w:tabs>
          <w:tab w:val="left" w:pos="24"/>
        </w:tabs>
        <w:spacing w:before="288" w:after="0" w:line="0" w:lineRule="atLeast"/>
        <w:rPr>
          <w:rFonts w:ascii="Arial" w:hAnsi="Arial" w:cs="Arial"/>
          <w:w w:val="99"/>
        </w:rPr>
      </w:pPr>
      <w:r w:rsidRPr="00BA7FA9">
        <w:rPr>
          <w:rFonts w:ascii="Arial" w:hAnsi="Arial" w:cs="Arial"/>
          <w:w w:val="99"/>
        </w:rPr>
        <w:t>Kosten für Rechtsberatung</w:t>
      </w:r>
    </w:p>
    <w:p w14:paraId="51015B81" w14:textId="77777777" w:rsidR="00701820" w:rsidRPr="00BA7FA9" w:rsidRDefault="00701820" w:rsidP="0004419F">
      <w:pPr>
        <w:pStyle w:val="Listenabsatz"/>
        <w:numPr>
          <w:ilvl w:val="0"/>
          <w:numId w:val="13"/>
        </w:numPr>
        <w:tabs>
          <w:tab w:val="left" w:pos="24"/>
        </w:tabs>
        <w:spacing w:before="288" w:after="0" w:line="0" w:lineRule="atLeast"/>
        <w:rPr>
          <w:rFonts w:ascii="Arial" w:hAnsi="Arial" w:cs="Arial"/>
          <w:w w:val="99"/>
        </w:rPr>
      </w:pPr>
      <w:r w:rsidRPr="00BA7FA9">
        <w:rPr>
          <w:rFonts w:ascii="Arial" w:hAnsi="Arial" w:cs="Arial"/>
          <w:w w:val="99"/>
        </w:rPr>
        <w:t>Kosten für Porto, Kopien u. ä.</w:t>
      </w:r>
    </w:p>
    <w:p w14:paraId="3C2041C0" w14:textId="77777777" w:rsidR="00701820" w:rsidRPr="00BA7FA9" w:rsidRDefault="00701820" w:rsidP="0004419F">
      <w:pPr>
        <w:pStyle w:val="Listenabsatz"/>
        <w:numPr>
          <w:ilvl w:val="0"/>
          <w:numId w:val="13"/>
        </w:numPr>
        <w:tabs>
          <w:tab w:val="left" w:pos="24"/>
        </w:tabs>
        <w:spacing w:before="288" w:after="0" w:line="0" w:lineRule="atLeast"/>
        <w:rPr>
          <w:rFonts w:ascii="Arial" w:hAnsi="Arial" w:cs="Arial"/>
          <w:w w:val="99"/>
        </w:rPr>
      </w:pPr>
      <w:r w:rsidRPr="00BA7FA9">
        <w:rPr>
          <w:rFonts w:ascii="Arial" w:hAnsi="Arial" w:cs="Arial"/>
          <w:w w:val="99"/>
        </w:rPr>
        <w:t>Kosten für Aufwandsersatz für externe Fachberatung</w:t>
      </w:r>
    </w:p>
    <w:p w14:paraId="3C872D14" w14:textId="77777777" w:rsidR="00701820" w:rsidRPr="00BA7FA9" w:rsidRDefault="00701820" w:rsidP="0004419F">
      <w:pPr>
        <w:pStyle w:val="Listenabsatz"/>
        <w:numPr>
          <w:ilvl w:val="0"/>
          <w:numId w:val="13"/>
        </w:numPr>
        <w:tabs>
          <w:tab w:val="left" w:pos="24"/>
        </w:tabs>
        <w:spacing w:before="288" w:after="0" w:line="0" w:lineRule="atLeast"/>
        <w:rPr>
          <w:rFonts w:ascii="Arial" w:hAnsi="Arial" w:cs="Arial"/>
          <w:w w:val="99"/>
        </w:rPr>
      </w:pPr>
      <w:r w:rsidRPr="00BA7FA9">
        <w:rPr>
          <w:rFonts w:ascii="Arial" w:hAnsi="Arial" w:cs="Arial"/>
          <w:w w:val="99"/>
        </w:rPr>
        <w:t>Notargebühren, wenn erforderlich (je nach Rechtsform des Ausbildungsverbundes)</w:t>
      </w:r>
    </w:p>
    <w:p w14:paraId="28D9394D" w14:textId="77777777" w:rsidR="00701820" w:rsidRPr="00BA7FA9" w:rsidRDefault="00701820" w:rsidP="0004419F">
      <w:pPr>
        <w:pStyle w:val="Listenabsatz"/>
        <w:numPr>
          <w:ilvl w:val="0"/>
          <w:numId w:val="13"/>
        </w:numPr>
        <w:tabs>
          <w:tab w:val="left" w:pos="24"/>
        </w:tabs>
        <w:spacing w:before="288" w:after="0" w:line="0" w:lineRule="atLeast"/>
        <w:rPr>
          <w:rFonts w:ascii="Arial" w:hAnsi="Arial" w:cs="Arial"/>
          <w:w w:val="99"/>
        </w:rPr>
      </w:pPr>
      <w:r w:rsidRPr="00BA7FA9">
        <w:rPr>
          <w:rFonts w:ascii="Arial" w:hAnsi="Arial" w:cs="Arial"/>
          <w:w w:val="99"/>
        </w:rPr>
        <w:t>Kosten zur Eintragung im Vereinsregister</w:t>
      </w:r>
    </w:p>
    <w:p w14:paraId="3077FB11" w14:textId="77777777" w:rsidR="00701820" w:rsidRPr="00BA7FA9" w:rsidRDefault="00701820" w:rsidP="0004419F">
      <w:pPr>
        <w:pStyle w:val="Listenabsatz"/>
        <w:numPr>
          <w:ilvl w:val="0"/>
          <w:numId w:val="13"/>
        </w:numPr>
        <w:tabs>
          <w:tab w:val="left" w:pos="24"/>
        </w:tabs>
        <w:spacing w:before="288" w:after="0" w:line="0" w:lineRule="atLeast"/>
        <w:rPr>
          <w:rFonts w:ascii="Arial" w:hAnsi="Arial" w:cs="Arial"/>
          <w:w w:val="99"/>
        </w:rPr>
      </w:pPr>
      <w:r w:rsidRPr="00BA7FA9">
        <w:rPr>
          <w:rFonts w:ascii="Arial" w:hAnsi="Arial" w:cs="Arial"/>
          <w:w w:val="99"/>
        </w:rPr>
        <w:t>Kampagnenunterstützung zur Stärkung des Berufsbildes Pflegefachfrau / Pflegefachmann in der Öffentlichkeit</w:t>
      </w:r>
    </w:p>
    <w:p w14:paraId="05E78895" w14:textId="77777777" w:rsidR="004419C1" w:rsidRPr="004419C1" w:rsidRDefault="004419C1" w:rsidP="004419C1">
      <w:pPr>
        <w:tabs>
          <w:tab w:val="left" w:pos="10"/>
        </w:tabs>
        <w:spacing w:before="288" w:after="0" w:line="0" w:lineRule="atLeast"/>
        <w:rPr>
          <w:rFonts w:ascii="Arial" w:hAnsi="Arial" w:cs="Arial"/>
        </w:rPr>
      </w:pPr>
      <w:r w:rsidRPr="004419C1">
        <w:rPr>
          <w:rFonts w:ascii="Arial" w:hAnsi="Arial" w:cs="Arial"/>
          <w:w w:val="99"/>
        </w:rPr>
        <w:t>Die Gesamtfinanzierung des Projekts muss sichergestellt sein und im Finanzierungsplan</w:t>
      </w:r>
      <w:r w:rsidRPr="004419C1">
        <w:rPr>
          <w:rFonts w:ascii="Arial" w:hAnsi="Arial" w:cs="Arial"/>
        </w:rPr>
        <w:br/>
      </w:r>
      <w:r w:rsidR="000B2584">
        <w:rPr>
          <w:rFonts w:ascii="Arial" w:hAnsi="Arial" w:cs="Arial"/>
          <w:w w:val="99"/>
        </w:rPr>
        <w:t xml:space="preserve">schlüssig dargelegt werden. </w:t>
      </w:r>
      <w:r w:rsidRPr="004419C1">
        <w:rPr>
          <w:rFonts w:ascii="Arial" w:hAnsi="Arial" w:cs="Arial"/>
          <w:w w:val="99"/>
        </w:rPr>
        <w:t>Der Finanzierungsplan besteht aus einer aufgegliederten</w:t>
      </w:r>
      <w:r w:rsidRPr="004419C1">
        <w:rPr>
          <w:rFonts w:ascii="Arial" w:hAnsi="Arial" w:cs="Arial"/>
        </w:rPr>
        <w:br/>
        <w:t>Berechnung der mit dem Zuwendungszweck zusammenhängenden Ausgaben und einer</w:t>
      </w:r>
      <w:r w:rsidRPr="004419C1">
        <w:rPr>
          <w:rFonts w:ascii="Arial" w:hAnsi="Arial" w:cs="Arial"/>
        </w:rPr>
        <w:br/>
      </w:r>
      <w:r w:rsidRPr="004419C1">
        <w:rPr>
          <w:rFonts w:ascii="Arial" w:hAnsi="Arial" w:cs="Arial"/>
          <w:w w:val="95"/>
        </w:rPr>
        <w:t>Übersicht über die beabsichtigte Finanzierung.</w:t>
      </w:r>
    </w:p>
    <w:p w14:paraId="1E6F6198" w14:textId="77777777" w:rsidR="004419C1" w:rsidRPr="004419C1" w:rsidRDefault="004419C1" w:rsidP="004419C1">
      <w:pPr>
        <w:spacing w:before="292" w:after="0" w:line="0" w:lineRule="atLeast"/>
        <w:rPr>
          <w:rFonts w:ascii="Arial" w:hAnsi="Arial" w:cs="Arial"/>
        </w:rPr>
      </w:pPr>
      <w:r w:rsidRPr="004419C1">
        <w:rPr>
          <w:rFonts w:ascii="Arial" w:hAnsi="Arial" w:cs="Arial"/>
          <w:w w:val="99"/>
          <w:u w:val="single"/>
        </w:rPr>
        <w:t xml:space="preserve">Zeitraum der </w:t>
      </w:r>
      <w:r w:rsidR="00E5128A" w:rsidRPr="004419C1">
        <w:rPr>
          <w:rFonts w:ascii="Arial" w:hAnsi="Arial" w:cs="Arial"/>
          <w:w w:val="99"/>
          <w:u w:val="single"/>
        </w:rPr>
        <w:t>Durchführung</w:t>
      </w:r>
    </w:p>
    <w:p w14:paraId="31FFD72A" w14:textId="55BD4EA1" w:rsidR="004419C1" w:rsidRPr="004419C1" w:rsidRDefault="004419C1" w:rsidP="004419C1">
      <w:pPr>
        <w:spacing w:before="264" w:after="0" w:line="0" w:lineRule="atLeast"/>
        <w:rPr>
          <w:rFonts w:ascii="Arial" w:hAnsi="Arial" w:cs="Arial"/>
        </w:rPr>
      </w:pPr>
      <w:r w:rsidRPr="004419C1">
        <w:rPr>
          <w:rFonts w:ascii="Arial" w:hAnsi="Arial" w:cs="Arial"/>
          <w:w w:val="98"/>
        </w:rPr>
        <w:t>Die Projektdurchführung muss in</w:t>
      </w:r>
      <w:r w:rsidR="00C06085">
        <w:rPr>
          <w:rFonts w:ascii="Arial" w:hAnsi="Arial" w:cs="Arial"/>
          <w:w w:val="98"/>
        </w:rPr>
        <w:t xml:space="preserve"> dem</w:t>
      </w:r>
      <w:r w:rsidRPr="004419C1">
        <w:rPr>
          <w:rFonts w:ascii="Arial" w:hAnsi="Arial" w:cs="Arial"/>
          <w:w w:val="98"/>
        </w:rPr>
        <w:t xml:space="preserve"> Haushaltsjahr 2021 erfolgen und zum</w:t>
      </w:r>
      <w:r w:rsidR="000B2584">
        <w:rPr>
          <w:rFonts w:ascii="Arial" w:hAnsi="Arial" w:cs="Arial"/>
          <w:w w:val="98"/>
        </w:rPr>
        <w:t xml:space="preserve"> </w:t>
      </w:r>
      <w:r w:rsidRPr="004419C1">
        <w:rPr>
          <w:rFonts w:ascii="Arial" w:hAnsi="Arial" w:cs="Arial"/>
        </w:rPr>
        <w:t xml:space="preserve">31.12.2021 abgeschlossen sein. Der Verwendungsnachweis ist zum 31. März </w:t>
      </w:r>
      <w:r w:rsidR="00C06085">
        <w:rPr>
          <w:rFonts w:ascii="Arial" w:hAnsi="Arial" w:cs="Arial"/>
        </w:rPr>
        <w:t>2022</w:t>
      </w:r>
      <w:r w:rsidRPr="004419C1">
        <w:rPr>
          <w:rFonts w:ascii="Arial" w:hAnsi="Arial" w:cs="Arial"/>
        </w:rPr>
        <w:t xml:space="preserve"> dem </w:t>
      </w:r>
      <w:r w:rsidR="000B2584">
        <w:rPr>
          <w:rFonts w:ascii="Arial" w:hAnsi="Arial" w:cs="Arial"/>
        </w:rPr>
        <w:t>TMASGFF</w:t>
      </w:r>
      <w:r w:rsidRPr="004419C1">
        <w:rPr>
          <w:rFonts w:ascii="Arial" w:hAnsi="Arial" w:cs="Arial"/>
        </w:rPr>
        <w:t xml:space="preserve"> vorzulegen.</w:t>
      </w:r>
    </w:p>
    <w:p w14:paraId="3EEE4305" w14:textId="77777777" w:rsidR="00C2247C" w:rsidRDefault="00C2247C" w:rsidP="004419C1">
      <w:pPr>
        <w:rPr>
          <w:rFonts w:ascii="Arial" w:hAnsi="Arial" w:cs="Arial"/>
        </w:rPr>
      </w:pPr>
    </w:p>
    <w:p w14:paraId="558DEBB6" w14:textId="77777777" w:rsidR="00D11665" w:rsidRDefault="00D11665" w:rsidP="00D11665">
      <w:pPr>
        <w:tabs>
          <w:tab w:val="left" w:pos="106"/>
        </w:tabs>
        <w:spacing w:after="0" w:line="0" w:lineRule="atLeast"/>
        <w:rPr>
          <w:rFonts w:ascii="Arial" w:hAnsi="Arial" w:cs="Arial"/>
          <w:w w:val="95"/>
          <w:u w:val="single"/>
        </w:rPr>
      </w:pPr>
    </w:p>
    <w:p w14:paraId="4098773D" w14:textId="77777777" w:rsidR="00D11665" w:rsidRDefault="00D11665" w:rsidP="00D11665">
      <w:pPr>
        <w:tabs>
          <w:tab w:val="left" w:pos="106"/>
        </w:tabs>
        <w:spacing w:after="0" w:line="0" w:lineRule="atLeast"/>
        <w:rPr>
          <w:rFonts w:ascii="Arial" w:hAnsi="Arial" w:cs="Arial"/>
          <w:w w:val="95"/>
          <w:u w:val="single"/>
        </w:rPr>
      </w:pPr>
    </w:p>
    <w:p w14:paraId="34233BFF" w14:textId="77777777" w:rsidR="00D11665" w:rsidRDefault="00D11665" w:rsidP="00D11665">
      <w:pPr>
        <w:tabs>
          <w:tab w:val="left" w:pos="106"/>
        </w:tabs>
        <w:spacing w:after="0" w:line="0" w:lineRule="atLeast"/>
        <w:rPr>
          <w:rFonts w:ascii="Arial" w:hAnsi="Arial" w:cs="Arial"/>
          <w:w w:val="95"/>
          <w:u w:val="single"/>
        </w:rPr>
      </w:pPr>
    </w:p>
    <w:p w14:paraId="46C18180" w14:textId="77777777" w:rsidR="00701820" w:rsidRDefault="00701820" w:rsidP="00D11665">
      <w:pPr>
        <w:tabs>
          <w:tab w:val="left" w:pos="106"/>
        </w:tabs>
        <w:spacing w:after="0" w:line="0" w:lineRule="atLeast"/>
        <w:rPr>
          <w:rFonts w:ascii="Arial" w:hAnsi="Arial" w:cs="Arial"/>
          <w:w w:val="95"/>
          <w:u w:val="single"/>
        </w:rPr>
      </w:pPr>
    </w:p>
    <w:p w14:paraId="0891D981" w14:textId="77777777" w:rsidR="00701820" w:rsidRDefault="00701820" w:rsidP="00D11665">
      <w:pPr>
        <w:tabs>
          <w:tab w:val="left" w:pos="106"/>
        </w:tabs>
        <w:spacing w:after="0" w:line="0" w:lineRule="atLeast"/>
        <w:rPr>
          <w:rFonts w:ascii="Arial" w:hAnsi="Arial" w:cs="Arial"/>
          <w:w w:val="95"/>
          <w:u w:val="single"/>
        </w:rPr>
      </w:pPr>
    </w:p>
    <w:p w14:paraId="5E51E0B6" w14:textId="77777777" w:rsidR="00701820" w:rsidRDefault="00701820" w:rsidP="00D11665">
      <w:pPr>
        <w:tabs>
          <w:tab w:val="left" w:pos="106"/>
        </w:tabs>
        <w:spacing w:after="0" w:line="0" w:lineRule="atLeast"/>
        <w:rPr>
          <w:rFonts w:ascii="Arial" w:hAnsi="Arial" w:cs="Arial"/>
          <w:w w:val="95"/>
          <w:u w:val="single"/>
        </w:rPr>
      </w:pPr>
    </w:p>
    <w:p w14:paraId="06267E76" w14:textId="77777777" w:rsidR="00701820" w:rsidRDefault="00701820" w:rsidP="00D11665">
      <w:pPr>
        <w:tabs>
          <w:tab w:val="left" w:pos="106"/>
        </w:tabs>
        <w:spacing w:after="0" w:line="0" w:lineRule="atLeast"/>
        <w:rPr>
          <w:rFonts w:ascii="Arial" w:hAnsi="Arial" w:cs="Arial"/>
          <w:w w:val="95"/>
          <w:u w:val="single"/>
        </w:rPr>
      </w:pPr>
    </w:p>
    <w:p w14:paraId="0DCE2E44" w14:textId="77777777" w:rsidR="00701820" w:rsidRDefault="00701820" w:rsidP="00D11665">
      <w:pPr>
        <w:tabs>
          <w:tab w:val="left" w:pos="106"/>
        </w:tabs>
        <w:spacing w:after="0" w:line="0" w:lineRule="atLeast"/>
        <w:rPr>
          <w:rFonts w:ascii="Arial" w:hAnsi="Arial" w:cs="Arial"/>
          <w:w w:val="95"/>
          <w:u w:val="single"/>
        </w:rPr>
      </w:pPr>
    </w:p>
    <w:p w14:paraId="39D19F6D" w14:textId="77777777" w:rsidR="00701820" w:rsidRDefault="00701820" w:rsidP="00D11665">
      <w:pPr>
        <w:tabs>
          <w:tab w:val="left" w:pos="106"/>
        </w:tabs>
        <w:spacing w:after="0" w:line="0" w:lineRule="atLeast"/>
        <w:rPr>
          <w:rFonts w:ascii="Arial" w:hAnsi="Arial" w:cs="Arial"/>
          <w:w w:val="95"/>
          <w:u w:val="single"/>
        </w:rPr>
      </w:pPr>
    </w:p>
    <w:p w14:paraId="39DDDF55" w14:textId="77777777" w:rsidR="00701820" w:rsidRDefault="00701820" w:rsidP="00D11665">
      <w:pPr>
        <w:tabs>
          <w:tab w:val="left" w:pos="106"/>
        </w:tabs>
        <w:spacing w:after="0" w:line="0" w:lineRule="atLeast"/>
        <w:rPr>
          <w:rFonts w:ascii="Arial" w:hAnsi="Arial" w:cs="Arial"/>
          <w:w w:val="95"/>
          <w:u w:val="single"/>
        </w:rPr>
      </w:pPr>
    </w:p>
    <w:p w14:paraId="0FCD8557" w14:textId="77777777" w:rsidR="00701820" w:rsidRDefault="00701820" w:rsidP="00D11665">
      <w:pPr>
        <w:tabs>
          <w:tab w:val="left" w:pos="106"/>
        </w:tabs>
        <w:spacing w:after="0" w:line="0" w:lineRule="atLeast"/>
        <w:rPr>
          <w:rFonts w:ascii="Arial" w:hAnsi="Arial" w:cs="Arial"/>
          <w:w w:val="95"/>
          <w:u w:val="single"/>
        </w:rPr>
      </w:pPr>
    </w:p>
    <w:p w14:paraId="5A811CB1" w14:textId="77777777" w:rsidR="00701820" w:rsidRDefault="00701820" w:rsidP="00D11665">
      <w:pPr>
        <w:tabs>
          <w:tab w:val="left" w:pos="106"/>
        </w:tabs>
        <w:spacing w:after="0" w:line="0" w:lineRule="atLeast"/>
        <w:rPr>
          <w:rFonts w:ascii="Arial" w:hAnsi="Arial" w:cs="Arial"/>
          <w:w w:val="95"/>
          <w:u w:val="single"/>
        </w:rPr>
      </w:pPr>
    </w:p>
    <w:p w14:paraId="26369416" w14:textId="77777777" w:rsidR="00701820" w:rsidRDefault="00701820" w:rsidP="00D11665">
      <w:pPr>
        <w:tabs>
          <w:tab w:val="left" w:pos="106"/>
        </w:tabs>
        <w:spacing w:after="0" w:line="0" w:lineRule="atLeast"/>
        <w:rPr>
          <w:rFonts w:ascii="Arial" w:hAnsi="Arial" w:cs="Arial"/>
          <w:w w:val="95"/>
          <w:u w:val="single"/>
        </w:rPr>
      </w:pPr>
    </w:p>
    <w:p w14:paraId="16DBC50B" w14:textId="77777777" w:rsidR="00701820" w:rsidRDefault="00701820" w:rsidP="00D11665">
      <w:pPr>
        <w:tabs>
          <w:tab w:val="left" w:pos="106"/>
        </w:tabs>
        <w:spacing w:after="0" w:line="0" w:lineRule="atLeast"/>
        <w:rPr>
          <w:rFonts w:ascii="Arial" w:hAnsi="Arial" w:cs="Arial"/>
          <w:w w:val="95"/>
          <w:u w:val="single"/>
        </w:rPr>
      </w:pPr>
    </w:p>
    <w:p w14:paraId="0823018E" w14:textId="77777777" w:rsidR="00701820" w:rsidRDefault="00701820" w:rsidP="00D11665">
      <w:pPr>
        <w:tabs>
          <w:tab w:val="left" w:pos="106"/>
        </w:tabs>
        <w:spacing w:after="0" w:line="0" w:lineRule="atLeast"/>
        <w:rPr>
          <w:rFonts w:ascii="Arial" w:hAnsi="Arial" w:cs="Arial"/>
          <w:w w:val="95"/>
          <w:u w:val="single"/>
        </w:rPr>
      </w:pPr>
    </w:p>
    <w:p w14:paraId="41FF4DCC" w14:textId="77777777" w:rsidR="00D11665" w:rsidRPr="004419C1" w:rsidRDefault="00D11665" w:rsidP="00D11665">
      <w:pPr>
        <w:tabs>
          <w:tab w:val="left" w:pos="106"/>
        </w:tabs>
        <w:spacing w:after="0" w:line="0" w:lineRule="atLeast"/>
        <w:rPr>
          <w:rFonts w:ascii="Arial" w:hAnsi="Arial" w:cs="Arial"/>
        </w:rPr>
      </w:pPr>
      <w:r>
        <w:rPr>
          <w:rFonts w:ascii="Arial" w:hAnsi="Arial" w:cs="Arial"/>
          <w:w w:val="95"/>
          <w:u w:val="single"/>
        </w:rPr>
        <w:t xml:space="preserve">Antragsverfahren </w:t>
      </w:r>
    </w:p>
    <w:p w14:paraId="7A586133" w14:textId="39CB6A13" w:rsidR="00D11665" w:rsidRPr="004419C1" w:rsidRDefault="00D11665" w:rsidP="00BA7FA9">
      <w:pPr>
        <w:tabs>
          <w:tab w:val="left" w:pos="53"/>
          <w:tab w:val="left" w:pos="4190"/>
          <w:tab w:val="left" w:pos="7805"/>
        </w:tabs>
        <w:spacing w:before="182" w:after="0" w:line="0" w:lineRule="atLeast"/>
        <w:rPr>
          <w:rFonts w:ascii="Arial" w:hAnsi="Arial" w:cs="Arial"/>
        </w:rPr>
      </w:pPr>
      <w:r w:rsidRPr="004419C1">
        <w:rPr>
          <w:rFonts w:ascii="Arial" w:hAnsi="Arial" w:cs="Arial"/>
        </w:rPr>
        <w:t>Der Antra</w:t>
      </w:r>
      <w:r>
        <w:rPr>
          <w:rFonts w:ascii="Arial" w:hAnsi="Arial" w:cs="Arial"/>
        </w:rPr>
        <w:t xml:space="preserve">g auf Erhalt einer Zuwendung </w:t>
      </w:r>
      <w:r w:rsidR="00BA7FA9">
        <w:rPr>
          <w:rFonts w:ascii="Arial" w:hAnsi="Arial" w:cs="Arial"/>
        </w:rPr>
        <w:t>für das Jahr 202</w:t>
      </w:r>
      <w:r w:rsidR="00395832">
        <w:rPr>
          <w:rFonts w:ascii="Arial" w:hAnsi="Arial" w:cs="Arial"/>
        </w:rPr>
        <w:t>1</w:t>
      </w:r>
      <w:r w:rsidR="00BA7FA9">
        <w:rPr>
          <w:rFonts w:ascii="Arial" w:hAnsi="Arial" w:cs="Arial"/>
        </w:rPr>
        <w:t xml:space="preserve"> ist </w:t>
      </w:r>
      <w:r w:rsidRPr="00BA7FA9">
        <w:rPr>
          <w:rFonts w:ascii="Arial" w:hAnsi="Arial" w:cs="Arial"/>
          <w:u w:val="single"/>
        </w:rPr>
        <w:t xml:space="preserve">ab sofort bis zum </w:t>
      </w:r>
      <w:r w:rsidR="00395832">
        <w:rPr>
          <w:rFonts w:ascii="Arial" w:hAnsi="Arial" w:cs="Arial"/>
          <w:u w:val="single"/>
        </w:rPr>
        <w:t>31</w:t>
      </w:r>
      <w:r w:rsidRPr="00BA7FA9">
        <w:rPr>
          <w:rFonts w:ascii="Arial" w:hAnsi="Arial" w:cs="Arial"/>
          <w:u w:val="single"/>
        </w:rPr>
        <w:t>.</w:t>
      </w:r>
      <w:r w:rsidR="00395832">
        <w:rPr>
          <w:rFonts w:ascii="Arial" w:hAnsi="Arial" w:cs="Arial"/>
          <w:u w:val="single"/>
        </w:rPr>
        <w:t>03</w:t>
      </w:r>
      <w:r w:rsidRPr="00BA7FA9">
        <w:rPr>
          <w:rFonts w:ascii="Arial" w:hAnsi="Arial" w:cs="Arial"/>
          <w:u w:val="single"/>
        </w:rPr>
        <w:t>.202</w:t>
      </w:r>
      <w:r w:rsidR="00395832">
        <w:rPr>
          <w:rFonts w:ascii="Arial" w:hAnsi="Arial" w:cs="Arial"/>
          <w:u w:val="single"/>
        </w:rPr>
        <w:t>1</w:t>
      </w:r>
      <w:r w:rsidR="00BA7FA9" w:rsidRPr="00BA7FA9">
        <w:rPr>
          <w:rFonts w:ascii="Arial" w:hAnsi="Arial" w:cs="Arial"/>
          <w:b/>
        </w:rPr>
        <w:t xml:space="preserve"> </w:t>
      </w:r>
      <w:r w:rsidRPr="004419C1">
        <w:rPr>
          <w:rFonts w:ascii="Arial" w:hAnsi="Arial" w:cs="Arial"/>
          <w:w w:val="101"/>
        </w:rPr>
        <w:t>in Schriftform</w:t>
      </w:r>
      <w:r w:rsidR="00BA7FA9">
        <w:rPr>
          <w:rFonts w:ascii="Arial" w:hAnsi="Arial" w:cs="Arial"/>
          <w:w w:val="101"/>
        </w:rPr>
        <w:t xml:space="preserve"> </w:t>
      </w:r>
      <w:r w:rsidRPr="004419C1">
        <w:rPr>
          <w:rFonts w:ascii="Arial" w:hAnsi="Arial" w:cs="Arial"/>
          <w:w w:val="99"/>
        </w:rPr>
        <w:t>zu schicken an:</w:t>
      </w:r>
    </w:p>
    <w:p w14:paraId="2B95D66B" w14:textId="77777777" w:rsidR="00D11665" w:rsidRPr="004419C1" w:rsidRDefault="00D11665" w:rsidP="00D11665">
      <w:pPr>
        <w:tabs>
          <w:tab w:val="left" w:pos="3149"/>
        </w:tabs>
        <w:spacing w:before="292" w:after="0" w:line="0" w:lineRule="atLeast"/>
        <w:rPr>
          <w:rFonts w:ascii="Arial" w:hAnsi="Arial" w:cs="Arial"/>
        </w:rPr>
      </w:pPr>
      <w:r w:rsidRPr="004419C1">
        <w:rPr>
          <w:rFonts w:ascii="Arial" w:hAnsi="Arial" w:cs="Arial"/>
          <w:w w:val="99"/>
        </w:rPr>
        <w:tab/>
      </w:r>
    </w:p>
    <w:p w14:paraId="2E4F8823" w14:textId="77777777" w:rsidR="00D11665" w:rsidRPr="004419C1" w:rsidRDefault="00D11665" w:rsidP="00D11665">
      <w:pPr>
        <w:tabs>
          <w:tab w:val="left" w:pos="3149"/>
        </w:tabs>
        <w:spacing w:after="0" w:line="0" w:lineRule="atLeast"/>
        <w:ind w:left="708"/>
        <w:rPr>
          <w:rFonts w:ascii="Arial" w:hAnsi="Arial" w:cs="Arial"/>
          <w:w w:val="98"/>
        </w:rPr>
      </w:pPr>
      <w:r w:rsidRPr="004419C1">
        <w:rPr>
          <w:rFonts w:ascii="Arial" w:hAnsi="Arial" w:cs="Arial"/>
          <w:w w:val="98"/>
        </w:rPr>
        <w:t>Thüringer Ministerium für Arbeit, Soziales, Gesundheit, Frauen und Familie</w:t>
      </w:r>
    </w:p>
    <w:p w14:paraId="3C266235" w14:textId="77777777" w:rsidR="00D11665" w:rsidRPr="004419C1" w:rsidRDefault="00D11665" w:rsidP="00D11665">
      <w:pPr>
        <w:tabs>
          <w:tab w:val="left" w:pos="3149"/>
        </w:tabs>
        <w:spacing w:after="0" w:line="0" w:lineRule="atLeast"/>
        <w:ind w:left="708"/>
        <w:rPr>
          <w:rFonts w:ascii="Arial" w:hAnsi="Arial" w:cs="Arial"/>
        </w:rPr>
      </w:pPr>
      <w:r w:rsidRPr="004419C1">
        <w:rPr>
          <w:rFonts w:ascii="Arial" w:hAnsi="Arial" w:cs="Arial"/>
          <w:w w:val="98"/>
        </w:rPr>
        <w:t xml:space="preserve">Referat 24 </w:t>
      </w:r>
      <w:r w:rsidR="00BA7FA9">
        <w:rPr>
          <w:rFonts w:ascii="Arial" w:hAnsi="Arial" w:cs="Arial"/>
          <w:w w:val="98"/>
        </w:rPr>
        <w:t xml:space="preserve">- </w:t>
      </w:r>
      <w:r w:rsidRPr="004419C1">
        <w:rPr>
          <w:rFonts w:ascii="Arial" w:hAnsi="Arial" w:cs="Arial"/>
          <w:w w:val="98"/>
        </w:rPr>
        <w:t>Pflegepolitik</w:t>
      </w:r>
    </w:p>
    <w:p w14:paraId="27926DA3" w14:textId="77777777" w:rsidR="00D11665" w:rsidRPr="004419C1" w:rsidRDefault="00D11665" w:rsidP="00D11665">
      <w:pPr>
        <w:tabs>
          <w:tab w:val="left" w:pos="3869"/>
        </w:tabs>
        <w:spacing w:after="0" w:line="0" w:lineRule="atLeast"/>
        <w:ind w:left="708"/>
        <w:rPr>
          <w:rFonts w:ascii="Arial" w:hAnsi="Arial" w:cs="Arial"/>
        </w:rPr>
      </w:pPr>
      <w:r w:rsidRPr="004419C1">
        <w:rPr>
          <w:rFonts w:ascii="Arial" w:hAnsi="Arial" w:cs="Arial"/>
        </w:rPr>
        <w:t>Werner-Seelenbinder-Straße 6</w:t>
      </w:r>
    </w:p>
    <w:p w14:paraId="3784CCA6" w14:textId="77777777" w:rsidR="00D11665" w:rsidRPr="004419C1" w:rsidRDefault="00D11665" w:rsidP="00D11665">
      <w:pPr>
        <w:tabs>
          <w:tab w:val="left" w:pos="3869"/>
        </w:tabs>
        <w:spacing w:after="0" w:line="0" w:lineRule="atLeast"/>
        <w:ind w:left="708"/>
        <w:rPr>
          <w:rFonts w:ascii="Arial" w:hAnsi="Arial" w:cs="Arial"/>
        </w:rPr>
      </w:pPr>
      <w:r w:rsidRPr="004419C1">
        <w:rPr>
          <w:rFonts w:ascii="Arial" w:hAnsi="Arial" w:cs="Arial"/>
        </w:rPr>
        <w:t>99096 Erfurt</w:t>
      </w:r>
      <w:r w:rsidRPr="004419C1">
        <w:rPr>
          <w:rFonts w:ascii="Arial" w:hAnsi="Arial" w:cs="Arial"/>
        </w:rPr>
        <w:br/>
      </w:r>
    </w:p>
    <w:p w14:paraId="7CABCC40" w14:textId="77777777" w:rsidR="00D11665" w:rsidRDefault="00D11665" w:rsidP="00D11665">
      <w:pPr>
        <w:tabs>
          <w:tab w:val="left" w:pos="34"/>
        </w:tabs>
        <w:spacing w:before="288" w:after="0" w:line="0" w:lineRule="atLeast"/>
        <w:rPr>
          <w:rFonts w:ascii="Arial" w:hAnsi="Arial" w:cs="Arial"/>
        </w:rPr>
      </w:pPr>
      <w:r w:rsidRPr="004419C1">
        <w:rPr>
          <w:rFonts w:ascii="Arial" w:hAnsi="Arial" w:cs="Arial"/>
          <w:w w:val="99"/>
        </w:rPr>
        <w:t>Anträge auf Zuwendungen müssen die zur Beurteilung der Notwendigkeit und</w:t>
      </w:r>
      <w:r>
        <w:rPr>
          <w:rFonts w:ascii="Arial" w:hAnsi="Arial" w:cs="Arial"/>
          <w:w w:val="99"/>
        </w:rPr>
        <w:t xml:space="preserve"> </w:t>
      </w:r>
      <w:r w:rsidRPr="004419C1">
        <w:rPr>
          <w:rFonts w:ascii="Arial" w:hAnsi="Arial" w:cs="Arial"/>
        </w:rPr>
        <w:t>Angemessenheit der Zuwendung erforderlichen Angaben enthalten. Auf Verlangen der</w:t>
      </w:r>
      <w:r w:rsidRPr="004419C1">
        <w:rPr>
          <w:rFonts w:ascii="Arial" w:hAnsi="Arial" w:cs="Arial"/>
        </w:rPr>
        <w:br/>
        <w:t>Bewilligungsbehörde sind die Angaben durch geeignete Unterlagen zu belegen.</w:t>
      </w:r>
    </w:p>
    <w:p w14:paraId="65C7AC2F" w14:textId="77777777" w:rsidR="00D11665" w:rsidRPr="004419C1" w:rsidRDefault="00D11665" w:rsidP="00D11665">
      <w:pPr>
        <w:tabs>
          <w:tab w:val="left" w:pos="34"/>
        </w:tabs>
        <w:spacing w:before="288" w:after="0" w:line="0" w:lineRule="atLeast"/>
        <w:rPr>
          <w:rFonts w:ascii="Arial" w:hAnsi="Arial" w:cs="Arial"/>
        </w:rPr>
      </w:pPr>
      <w:r w:rsidRPr="004419C1">
        <w:rPr>
          <w:rFonts w:ascii="Arial" w:hAnsi="Arial" w:cs="Arial"/>
        </w:rPr>
        <w:t>Dem Antrag sind gemäß dem Antragsformular insbesondere beizufügen:</w:t>
      </w:r>
    </w:p>
    <w:p w14:paraId="38256782" w14:textId="77777777" w:rsidR="00D11665" w:rsidRPr="009838A8" w:rsidRDefault="00D11665" w:rsidP="00D11665">
      <w:pPr>
        <w:pStyle w:val="Listenabsatz"/>
        <w:numPr>
          <w:ilvl w:val="0"/>
          <w:numId w:val="6"/>
        </w:numPr>
        <w:tabs>
          <w:tab w:val="left" w:pos="24"/>
        </w:tabs>
        <w:spacing w:before="302" w:after="0" w:line="0" w:lineRule="atLeast"/>
        <w:rPr>
          <w:rFonts w:ascii="Arial" w:hAnsi="Arial" w:cs="Arial"/>
        </w:rPr>
      </w:pPr>
      <w:r w:rsidRPr="009838A8">
        <w:rPr>
          <w:rFonts w:ascii="Arial" w:hAnsi="Arial" w:cs="Arial"/>
        </w:rPr>
        <w:t>Angaben zum Antragsteller (Rechtsform, Ansprechpartner, Kontodaten, …)</w:t>
      </w:r>
    </w:p>
    <w:p w14:paraId="0E00B74D" w14:textId="77777777" w:rsidR="00D11665" w:rsidRPr="00E5128A" w:rsidRDefault="00D11665" w:rsidP="00D11665">
      <w:pPr>
        <w:pStyle w:val="Listenabsatz"/>
        <w:numPr>
          <w:ilvl w:val="0"/>
          <w:numId w:val="6"/>
        </w:numPr>
        <w:tabs>
          <w:tab w:val="left" w:pos="24"/>
        </w:tabs>
        <w:spacing w:before="302" w:after="0" w:line="0" w:lineRule="atLeast"/>
        <w:rPr>
          <w:rFonts w:ascii="Arial" w:hAnsi="Arial" w:cs="Arial"/>
        </w:rPr>
      </w:pPr>
      <w:r w:rsidRPr="00E5128A">
        <w:rPr>
          <w:rFonts w:ascii="Arial" w:hAnsi="Arial" w:cs="Arial"/>
        </w:rPr>
        <w:t>Ausführliches Konzept zur beantragten Maßnahme</w:t>
      </w:r>
    </w:p>
    <w:p w14:paraId="4C84CCFA" w14:textId="77777777" w:rsidR="00D11665" w:rsidRPr="00E5128A" w:rsidRDefault="00D11665" w:rsidP="00D11665">
      <w:pPr>
        <w:pStyle w:val="Listenabsatz"/>
        <w:numPr>
          <w:ilvl w:val="0"/>
          <w:numId w:val="6"/>
        </w:numPr>
        <w:tabs>
          <w:tab w:val="left" w:pos="24"/>
          <w:tab w:val="left" w:pos="302"/>
        </w:tabs>
        <w:spacing w:before="177" w:after="0" w:line="0" w:lineRule="atLeast"/>
        <w:rPr>
          <w:rFonts w:ascii="Arial" w:hAnsi="Arial" w:cs="Arial"/>
        </w:rPr>
      </w:pPr>
      <w:r w:rsidRPr="00E5128A">
        <w:rPr>
          <w:rFonts w:ascii="Arial" w:hAnsi="Arial" w:cs="Arial"/>
        </w:rPr>
        <w:t>Finanzierungsplan (aufgegliederte Berechnung der mit dem Zuwendungszweck zusammenhängenden Ausgaben mit einer Übersicht über die beabsichtigte</w:t>
      </w:r>
      <w:r w:rsidRPr="00E5128A">
        <w:rPr>
          <w:rFonts w:ascii="Arial" w:hAnsi="Arial" w:cs="Arial"/>
        </w:rPr>
        <w:br/>
      </w:r>
      <w:r w:rsidRPr="00E5128A">
        <w:rPr>
          <w:rFonts w:ascii="Arial" w:hAnsi="Arial" w:cs="Arial"/>
          <w:w w:val="95"/>
        </w:rPr>
        <w:t>Finanzierung)</w:t>
      </w:r>
    </w:p>
    <w:p w14:paraId="1DB88204" w14:textId="77777777" w:rsidR="00D11665" w:rsidRPr="00BA7FA9" w:rsidRDefault="00D11665" w:rsidP="00D11665">
      <w:pPr>
        <w:pStyle w:val="Listenabsatz"/>
        <w:numPr>
          <w:ilvl w:val="0"/>
          <w:numId w:val="6"/>
        </w:numPr>
        <w:tabs>
          <w:tab w:val="left" w:pos="24"/>
          <w:tab w:val="left" w:pos="302"/>
          <w:tab w:val="left" w:pos="1397"/>
        </w:tabs>
        <w:spacing w:before="177" w:after="0" w:line="0" w:lineRule="atLeast"/>
        <w:rPr>
          <w:rFonts w:ascii="Arial" w:hAnsi="Arial" w:cs="Arial"/>
          <w:i/>
        </w:rPr>
      </w:pPr>
      <w:r w:rsidRPr="00E5128A">
        <w:rPr>
          <w:rFonts w:ascii="Arial" w:hAnsi="Arial" w:cs="Arial"/>
          <w:w w:val="99"/>
        </w:rPr>
        <w:t xml:space="preserve">Eine Erklärung, dass mit der Maßnahme noch nicht begonnen worden ist. </w:t>
      </w:r>
      <w:r w:rsidRPr="00BA7FA9">
        <w:rPr>
          <w:rFonts w:ascii="Arial" w:hAnsi="Arial" w:cs="Arial"/>
          <w:i/>
        </w:rPr>
        <w:t>An dieser Stelle wird ausdrücklich darauf hingewiesen, dass Zuwendungen für Projekt-förderungen nur für solche Vorhaben bewilligt werden dürfen, die noch nicht</w:t>
      </w:r>
      <w:r w:rsidRPr="00BA7FA9">
        <w:rPr>
          <w:rFonts w:ascii="Arial" w:hAnsi="Arial" w:cs="Arial"/>
          <w:i/>
        </w:rPr>
        <w:br/>
      </w:r>
      <w:r w:rsidRPr="00BA7FA9">
        <w:rPr>
          <w:rFonts w:ascii="Arial" w:hAnsi="Arial" w:cs="Arial"/>
          <w:i/>
          <w:w w:val="99"/>
        </w:rPr>
        <w:t>begonnen worden sind.</w:t>
      </w:r>
    </w:p>
    <w:p w14:paraId="4A609C35" w14:textId="69C76AB3" w:rsidR="00D11665" w:rsidRPr="00D24FD7" w:rsidRDefault="00D11665" w:rsidP="00D11665">
      <w:pPr>
        <w:pStyle w:val="Listenabsatz"/>
        <w:numPr>
          <w:ilvl w:val="0"/>
          <w:numId w:val="6"/>
        </w:numPr>
        <w:tabs>
          <w:tab w:val="left" w:pos="24"/>
          <w:tab w:val="left" w:pos="302"/>
          <w:tab w:val="left" w:pos="1397"/>
        </w:tabs>
        <w:spacing w:before="172" w:after="0" w:line="0" w:lineRule="atLeast"/>
        <w:rPr>
          <w:rFonts w:ascii="Arial" w:hAnsi="Arial" w:cs="Arial"/>
        </w:rPr>
      </w:pPr>
      <w:r w:rsidRPr="00E5128A">
        <w:rPr>
          <w:rFonts w:ascii="Arial" w:hAnsi="Arial" w:cs="Arial"/>
        </w:rPr>
        <w:t xml:space="preserve">Eine Erklärung darüber, ob der Zuwendungsempfänger allgemein oder für das </w:t>
      </w:r>
      <w:r w:rsidRPr="00E5128A">
        <w:rPr>
          <w:rFonts w:ascii="Arial" w:hAnsi="Arial" w:cs="Arial"/>
          <w:w w:val="99"/>
        </w:rPr>
        <w:t>betreffende Vorhaben zum Vorsteuerabzug nach § 15 UStG berechtigt ist. In diesem Fall hat er im Finanzierungsplan die sich ergebenden Vorteile</w:t>
      </w:r>
      <w:r>
        <w:rPr>
          <w:rFonts w:ascii="Arial" w:hAnsi="Arial" w:cs="Arial"/>
          <w:w w:val="99"/>
        </w:rPr>
        <w:t xml:space="preserve"> </w:t>
      </w:r>
      <w:r w:rsidRPr="00E5128A">
        <w:rPr>
          <w:rFonts w:ascii="Arial" w:hAnsi="Arial" w:cs="Arial"/>
          <w:w w:val="99"/>
        </w:rPr>
        <w:t>auszuweisen.</w:t>
      </w:r>
    </w:p>
    <w:p w14:paraId="2255335D" w14:textId="6AE6C13F" w:rsidR="00D24FD7" w:rsidRPr="00E5128A" w:rsidRDefault="00D24FD7" w:rsidP="00D11665">
      <w:pPr>
        <w:pStyle w:val="Listenabsatz"/>
        <w:numPr>
          <w:ilvl w:val="0"/>
          <w:numId w:val="6"/>
        </w:numPr>
        <w:tabs>
          <w:tab w:val="left" w:pos="24"/>
          <w:tab w:val="left" w:pos="302"/>
          <w:tab w:val="left" w:pos="1397"/>
        </w:tabs>
        <w:spacing w:before="172" w:after="0" w:line="0" w:lineRule="atLeast"/>
        <w:rPr>
          <w:rFonts w:ascii="Arial" w:hAnsi="Arial" w:cs="Arial"/>
        </w:rPr>
      </w:pPr>
      <w:r>
        <w:rPr>
          <w:rFonts w:ascii="Arial" w:hAnsi="Arial" w:cs="Arial"/>
          <w:w w:val="99"/>
        </w:rPr>
        <w:t>Bitte einen Nachweis über die Vertretungsberechtigung beifügen</w:t>
      </w:r>
      <w:bookmarkStart w:id="0" w:name="_GoBack"/>
      <w:bookmarkEnd w:id="0"/>
      <w:r>
        <w:rPr>
          <w:rFonts w:ascii="Arial" w:hAnsi="Arial" w:cs="Arial"/>
          <w:w w:val="99"/>
        </w:rPr>
        <w:t>.</w:t>
      </w:r>
    </w:p>
    <w:p w14:paraId="77558567" w14:textId="77777777" w:rsidR="00D11665" w:rsidRPr="004419C1" w:rsidRDefault="00D11665" w:rsidP="00D11665">
      <w:pPr>
        <w:tabs>
          <w:tab w:val="left" w:pos="5"/>
        </w:tabs>
        <w:spacing w:before="547" w:after="0" w:line="0" w:lineRule="atLeast"/>
        <w:rPr>
          <w:rFonts w:ascii="Arial" w:hAnsi="Arial" w:cs="Arial"/>
        </w:rPr>
      </w:pPr>
      <w:r w:rsidRPr="004419C1">
        <w:rPr>
          <w:rFonts w:ascii="Arial" w:hAnsi="Arial" w:cs="Arial"/>
          <w:w w:val="98"/>
        </w:rPr>
        <w:t xml:space="preserve">Das </w:t>
      </w:r>
      <w:r>
        <w:rPr>
          <w:rFonts w:ascii="Arial" w:hAnsi="Arial" w:cs="Arial"/>
          <w:w w:val="98"/>
        </w:rPr>
        <w:t xml:space="preserve">TMASGFF </w:t>
      </w:r>
      <w:r w:rsidRPr="004419C1">
        <w:rPr>
          <w:rFonts w:ascii="Arial" w:hAnsi="Arial" w:cs="Arial"/>
          <w:w w:val="98"/>
        </w:rPr>
        <w:t>entscheidet nach Vorliegen der zuwendungsrechtlichen Voraussetzungen über</w:t>
      </w:r>
      <w:r w:rsidRPr="004419C1">
        <w:rPr>
          <w:rFonts w:ascii="Arial" w:hAnsi="Arial" w:cs="Arial"/>
        </w:rPr>
        <w:br/>
      </w:r>
      <w:r w:rsidRPr="004419C1">
        <w:rPr>
          <w:rFonts w:ascii="Arial" w:hAnsi="Arial" w:cs="Arial"/>
          <w:w w:val="95"/>
        </w:rPr>
        <w:t>die Gewährung der Zuwendung im Rahmen des pflichtgemäßen Ermessens und der</w:t>
      </w:r>
      <w:r>
        <w:rPr>
          <w:rFonts w:ascii="Arial" w:hAnsi="Arial" w:cs="Arial"/>
          <w:w w:val="95"/>
        </w:rPr>
        <w:t xml:space="preserve"> </w:t>
      </w:r>
      <w:r w:rsidRPr="004419C1">
        <w:rPr>
          <w:rFonts w:ascii="Arial" w:hAnsi="Arial" w:cs="Arial"/>
          <w:w w:val="101"/>
        </w:rPr>
        <w:t>verfügbaren Haushaltsmittel.</w:t>
      </w:r>
    </w:p>
    <w:p w14:paraId="26EBACB1" w14:textId="77777777" w:rsidR="00D11665" w:rsidRPr="004419C1" w:rsidRDefault="00D11665" w:rsidP="00D11665">
      <w:pPr>
        <w:spacing w:before="292" w:after="0" w:line="0" w:lineRule="atLeast"/>
        <w:rPr>
          <w:rFonts w:ascii="Arial" w:hAnsi="Arial" w:cs="Arial"/>
        </w:rPr>
      </w:pPr>
      <w:r w:rsidRPr="004419C1">
        <w:rPr>
          <w:rFonts w:ascii="Arial" w:hAnsi="Arial" w:cs="Arial"/>
          <w:w w:val="99"/>
        </w:rPr>
        <w:t>Zuwendungen werden durch schriftlichen Zuwendungsbescheid bewilligt. Soweit dem Antrag</w:t>
      </w:r>
      <w:r w:rsidRPr="004419C1">
        <w:rPr>
          <w:rFonts w:ascii="Arial" w:hAnsi="Arial" w:cs="Arial"/>
        </w:rPr>
        <w:br/>
      </w:r>
      <w:r w:rsidRPr="004419C1">
        <w:rPr>
          <w:rFonts w:ascii="Arial" w:hAnsi="Arial" w:cs="Arial"/>
          <w:w w:val="99"/>
        </w:rPr>
        <w:t>des Zuwendungsempfängers nicht entsprochen wird, ist dies erforderlichenfalls zu</w:t>
      </w:r>
      <w:r>
        <w:rPr>
          <w:rFonts w:ascii="Arial" w:hAnsi="Arial" w:cs="Arial"/>
          <w:w w:val="99"/>
        </w:rPr>
        <w:t xml:space="preserve"> </w:t>
      </w:r>
      <w:r>
        <w:rPr>
          <w:rFonts w:ascii="Arial" w:hAnsi="Arial" w:cs="Arial"/>
          <w:w w:val="95"/>
        </w:rPr>
        <w:t xml:space="preserve">begründen (§ 39 </w:t>
      </w:r>
      <w:proofErr w:type="spellStart"/>
      <w:r w:rsidRPr="00E5128A">
        <w:rPr>
          <w:rFonts w:ascii="Arial" w:hAnsi="Arial" w:cs="Arial"/>
          <w:w w:val="95"/>
        </w:rPr>
        <w:t>ThürVwVfG</w:t>
      </w:r>
      <w:proofErr w:type="spellEnd"/>
      <w:r w:rsidRPr="004419C1">
        <w:rPr>
          <w:rFonts w:ascii="Arial" w:hAnsi="Arial" w:cs="Arial"/>
          <w:w w:val="95"/>
        </w:rPr>
        <w:t>).</w:t>
      </w:r>
    </w:p>
    <w:p w14:paraId="3A4CC7E9" w14:textId="77777777" w:rsidR="00D11665" w:rsidRDefault="00D11665" w:rsidP="00C2247C">
      <w:pPr>
        <w:rPr>
          <w:rFonts w:ascii="Arial" w:hAnsi="Arial" w:cs="Arial"/>
          <w:u w:val="single"/>
        </w:rPr>
      </w:pPr>
    </w:p>
    <w:p w14:paraId="2E9E05AB" w14:textId="77777777" w:rsidR="00D11665" w:rsidRDefault="00D11665" w:rsidP="00C2247C">
      <w:pPr>
        <w:rPr>
          <w:rFonts w:ascii="Arial" w:hAnsi="Arial" w:cs="Arial"/>
          <w:u w:val="single"/>
        </w:rPr>
      </w:pPr>
    </w:p>
    <w:p w14:paraId="7F4C4AA8" w14:textId="77777777" w:rsidR="00D11665" w:rsidRDefault="00D11665" w:rsidP="00C2247C">
      <w:pPr>
        <w:rPr>
          <w:rFonts w:ascii="Arial" w:hAnsi="Arial" w:cs="Arial"/>
          <w:u w:val="single"/>
        </w:rPr>
      </w:pPr>
    </w:p>
    <w:p w14:paraId="2CD9118F" w14:textId="77777777" w:rsidR="00D11665" w:rsidRDefault="00D11665" w:rsidP="00C2247C">
      <w:pPr>
        <w:rPr>
          <w:rFonts w:ascii="Arial" w:hAnsi="Arial" w:cs="Arial"/>
          <w:u w:val="single"/>
        </w:rPr>
      </w:pPr>
    </w:p>
    <w:p w14:paraId="1E835E9D" w14:textId="77777777" w:rsidR="00D11665" w:rsidRDefault="00D11665" w:rsidP="00C2247C">
      <w:pPr>
        <w:rPr>
          <w:rFonts w:ascii="Arial" w:hAnsi="Arial" w:cs="Arial"/>
          <w:u w:val="single"/>
        </w:rPr>
      </w:pPr>
    </w:p>
    <w:p w14:paraId="30D16156" w14:textId="77777777" w:rsidR="00D11665" w:rsidRDefault="00D11665" w:rsidP="00C2247C">
      <w:pPr>
        <w:rPr>
          <w:rFonts w:ascii="Arial" w:hAnsi="Arial" w:cs="Arial"/>
          <w:u w:val="single"/>
        </w:rPr>
      </w:pPr>
    </w:p>
    <w:p w14:paraId="6B8FF1D6" w14:textId="77777777" w:rsidR="00D11665" w:rsidRDefault="00D11665" w:rsidP="00C2247C">
      <w:pPr>
        <w:rPr>
          <w:rFonts w:ascii="Arial" w:hAnsi="Arial" w:cs="Arial"/>
          <w:u w:val="single"/>
        </w:rPr>
      </w:pPr>
    </w:p>
    <w:p w14:paraId="0C3D9788" w14:textId="77777777" w:rsidR="00D11665" w:rsidRDefault="00D11665" w:rsidP="00C2247C">
      <w:pPr>
        <w:rPr>
          <w:rFonts w:ascii="Arial" w:hAnsi="Arial" w:cs="Arial"/>
          <w:u w:val="single"/>
        </w:rPr>
      </w:pPr>
    </w:p>
    <w:p w14:paraId="31EAE864" w14:textId="77777777" w:rsidR="00C2247C" w:rsidRPr="00C2247C" w:rsidRDefault="00C2247C" w:rsidP="00C2247C">
      <w:pPr>
        <w:rPr>
          <w:rFonts w:ascii="Arial" w:hAnsi="Arial" w:cs="Arial"/>
          <w:u w:val="single"/>
        </w:rPr>
      </w:pPr>
      <w:r w:rsidRPr="00C2247C">
        <w:rPr>
          <w:rFonts w:ascii="Arial" w:hAnsi="Arial" w:cs="Arial"/>
          <w:u w:val="single"/>
        </w:rPr>
        <w:t>Hinweise zum Datenschutz</w:t>
      </w:r>
    </w:p>
    <w:p w14:paraId="1BE20FB5" w14:textId="77777777" w:rsidR="00C2247C" w:rsidRPr="00C2247C" w:rsidRDefault="00C2247C" w:rsidP="00C2247C">
      <w:pPr>
        <w:rPr>
          <w:rFonts w:ascii="Arial" w:hAnsi="Arial" w:cs="Arial"/>
        </w:rPr>
      </w:pPr>
      <w:r w:rsidRPr="00C2247C">
        <w:rPr>
          <w:rFonts w:ascii="Arial" w:hAnsi="Arial" w:cs="Arial"/>
        </w:rPr>
        <w:t>Verantwortlich für die Verarbeitung dieser Daten ist das</w:t>
      </w:r>
    </w:p>
    <w:p w14:paraId="4A816241" w14:textId="77777777" w:rsidR="00C2247C" w:rsidRPr="00C2247C" w:rsidRDefault="00C2247C" w:rsidP="00C2247C">
      <w:pPr>
        <w:rPr>
          <w:rFonts w:ascii="Arial" w:hAnsi="Arial" w:cs="Arial"/>
        </w:rPr>
      </w:pPr>
      <w:r w:rsidRPr="00C2247C">
        <w:rPr>
          <w:rFonts w:ascii="Arial" w:hAnsi="Arial" w:cs="Arial"/>
        </w:rPr>
        <w:t>Thüringer Ministerium für Arbeit, Soziales, Gesundheit, Frauen und Familie</w:t>
      </w:r>
    </w:p>
    <w:p w14:paraId="60A326BC" w14:textId="77777777" w:rsidR="00C2247C" w:rsidRPr="00C2247C" w:rsidRDefault="00C2247C" w:rsidP="00C2247C">
      <w:pPr>
        <w:rPr>
          <w:rFonts w:ascii="Arial" w:hAnsi="Arial" w:cs="Arial"/>
        </w:rPr>
      </w:pPr>
      <w:r w:rsidRPr="00C2247C">
        <w:rPr>
          <w:rFonts w:ascii="Arial" w:hAnsi="Arial" w:cs="Arial"/>
        </w:rPr>
        <w:t>- Datenschutzbeauftragter -</w:t>
      </w:r>
    </w:p>
    <w:p w14:paraId="6E11F34E" w14:textId="77777777" w:rsidR="00C2247C" w:rsidRPr="00C2247C" w:rsidRDefault="00C2247C" w:rsidP="00C2247C">
      <w:pPr>
        <w:rPr>
          <w:rFonts w:ascii="Arial" w:hAnsi="Arial" w:cs="Arial"/>
        </w:rPr>
      </w:pPr>
      <w:r w:rsidRPr="00C2247C">
        <w:rPr>
          <w:rFonts w:ascii="Arial" w:hAnsi="Arial" w:cs="Arial"/>
        </w:rPr>
        <w:t>Werner-Seelenbinder-Straße 6</w:t>
      </w:r>
    </w:p>
    <w:p w14:paraId="41AFDE96" w14:textId="77777777" w:rsidR="00C2247C" w:rsidRPr="00C2247C" w:rsidRDefault="00C2247C" w:rsidP="00C2247C">
      <w:pPr>
        <w:rPr>
          <w:rFonts w:ascii="Arial" w:hAnsi="Arial" w:cs="Arial"/>
        </w:rPr>
      </w:pPr>
      <w:r w:rsidRPr="00C2247C">
        <w:rPr>
          <w:rFonts w:ascii="Arial" w:hAnsi="Arial" w:cs="Arial"/>
        </w:rPr>
        <w:t>99096 Erfurt</w:t>
      </w:r>
    </w:p>
    <w:p w14:paraId="12FB0606" w14:textId="77777777" w:rsidR="00C2247C" w:rsidRPr="00C2247C" w:rsidRDefault="00C2247C" w:rsidP="00C2247C">
      <w:pPr>
        <w:rPr>
          <w:rFonts w:ascii="Arial" w:hAnsi="Arial" w:cs="Arial"/>
        </w:rPr>
      </w:pPr>
      <w:r w:rsidRPr="00C2247C">
        <w:rPr>
          <w:rFonts w:ascii="Arial" w:hAnsi="Arial" w:cs="Arial"/>
        </w:rPr>
        <w:t>Telefon: 0361/57-100</w:t>
      </w:r>
    </w:p>
    <w:p w14:paraId="4322CC60" w14:textId="77777777" w:rsidR="00C2247C" w:rsidRPr="00C2247C" w:rsidRDefault="00C2247C" w:rsidP="00C2247C">
      <w:pPr>
        <w:rPr>
          <w:rFonts w:ascii="Arial" w:hAnsi="Arial" w:cs="Arial"/>
        </w:rPr>
      </w:pPr>
      <w:r w:rsidRPr="00C2247C">
        <w:rPr>
          <w:rFonts w:ascii="Arial" w:hAnsi="Arial" w:cs="Arial"/>
        </w:rPr>
        <w:t xml:space="preserve">E-Mail: </w:t>
      </w:r>
      <w:hyperlink r:id="rId7" w:history="1">
        <w:r w:rsidRPr="00C2247C">
          <w:rPr>
            <w:rStyle w:val="Hyperlink"/>
            <w:rFonts w:ascii="Arial" w:hAnsi="Arial" w:cs="Arial"/>
          </w:rPr>
          <w:t>poststelle@tmasgff.thueringen.de</w:t>
        </w:r>
      </w:hyperlink>
      <w:r w:rsidRPr="00C2247C">
        <w:rPr>
          <w:rFonts w:ascii="Arial" w:hAnsi="Arial" w:cs="Arial"/>
        </w:rPr>
        <w:t xml:space="preserve"> </w:t>
      </w:r>
    </w:p>
    <w:p w14:paraId="2907618F" w14:textId="77777777" w:rsidR="00C2247C" w:rsidRPr="00C2247C" w:rsidRDefault="00C2247C" w:rsidP="00C2247C">
      <w:pPr>
        <w:rPr>
          <w:rFonts w:ascii="Arial" w:hAnsi="Arial" w:cs="Arial"/>
        </w:rPr>
      </w:pPr>
    </w:p>
    <w:p w14:paraId="1B3666E5" w14:textId="77777777" w:rsidR="00C2247C" w:rsidRPr="00C2247C" w:rsidRDefault="00C2247C" w:rsidP="00C2247C">
      <w:pPr>
        <w:rPr>
          <w:rFonts w:ascii="Arial" w:hAnsi="Arial" w:cs="Arial"/>
        </w:rPr>
      </w:pPr>
      <w:r w:rsidRPr="00C2247C">
        <w:rPr>
          <w:rFonts w:ascii="Arial" w:hAnsi="Arial" w:cs="Arial"/>
        </w:rPr>
        <w:t xml:space="preserve">Die Daten werden erhoben, um den Antrag auf Gewährung eines Zuschusses nach den Fördergrundsätzen zur Förderung von Ausbildungsverbünden zu bearbeiten. Rechtsgrundlagen der Verarbeitung sind Art. 6 Abs. 1 Buchst. c, e und Art. 9 Abs. 2 Buchst. b DSGVO, §16 Abs. 1 </w:t>
      </w:r>
      <w:proofErr w:type="spellStart"/>
      <w:r w:rsidRPr="00C2247C">
        <w:rPr>
          <w:rFonts w:ascii="Arial" w:hAnsi="Arial" w:cs="Arial"/>
        </w:rPr>
        <w:t>ThürDSG</w:t>
      </w:r>
      <w:proofErr w:type="spellEnd"/>
      <w:r w:rsidRPr="00C2247C">
        <w:rPr>
          <w:rFonts w:ascii="Arial" w:hAnsi="Arial" w:cs="Arial"/>
        </w:rPr>
        <w:t xml:space="preserve">, Art. 23 und 44 </w:t>
      </w:r>
      <w:proofErr w:type="spellStart"/>
      <w:r w:rsidRPr="00C2247C">
        <w:rPr>
          <w:rFonts w:ascii="Arial" w:hAnsi="Arial" w:cs="Arial"/>
        </w:rPr>
        <w:t>ThürLHO</w:t>
      </w:r>
      <w:proofErr w:type="spellEnd"/>
      <w:r w:rsidRPr="00C2247C">
        <w:rPr>
          <w:rFonts w:ascii="Arial" w:hAnsi="Arial" w:cs="Arial"/>
        </w:rPr>
        <w:t xml:space="preserve"> und die hierfür erlassenen Verwaltungsvorschriften sowie Nr. 1 der Grundsätze zur Förderung von Ausbildungs-verbünden. Ihre Daten werden nach der Erhebung so lange gespeichert, wie dies unter Beachtung der gesetzlichen Aufbewahrungsfristen erforderlich ist. Ihnen stehen die Rechte gem. Art. 15 bis 22, 77 DSGVO zu. Weitere Informationen über die Verarbeitung Ihrer Daten und Ihrer Rechte bei der Verarbeitung Ihrer Daten finden Sie auf der Homepage des Thüringer Ministerium für Arbeit, Soziales, Gesundheit, Frauen und Familie unter </w:t>
      </w:r>
      <w:hyperlink r:id="rId8" w:history="1">
        <w:r w:rsidRPr="00C2247C">
          <w:rPr>
            <w:rStyle w:val="Hyperlink"/>
            <w:rFonts w:ascii="Arial" w:hAnsi="Arial" w:cs="Arial"/>
          </w:rPr>
          <w:t>www.tmasgff.de/datenschutz</w:t>
        </w:r>
      </w:hyperlink>
      <w:r w:rsidRPr="00C2247C">
        <w:rPr>
          <w:rFonts w:ascii="Arial" w:hAnsi="Arial" w:cs="Arial"/>
        </w:rPr>
        <w:t xml:space="preserve"> . Alternativ erhalten Sie die Informationen auch von unserem behördlichen Datenschutzbeauftragten, den Sie per E-Mail unter </w:t>
      </w:r>
      <w:hyperlink r:id="rId9" w:history="1">
        <w:r w:rsidRPr="00C2247C">
          <w:rPr>
            <w:rStyle w:val="Hyperlink"/>
            <w:rFonts w:ascii="Arial" w:hAnsi="Arial" w:cs="Arial"/>
          </w:rPr>
          <w:t>poststelle@tmasgff.thueringen.de</w:t>
        </w:r>
      </w:hyperlink>
      <w:r w:rsidRPr="00C2247C">
        <w:rPr>
          <w:rFonts w:ascii="Arial" w:hAnsi="Arial" w:cs="Arial"/>
        </w:rPr>
        <w:t xml:space="preserve"> erreichen können. Zum Zweck der Auszahlung der Fördermittel für Ausbildungsverbünden werden Ihre hierfür erforderlichen Daten an die Bundeskasse, Moosbürger Str. 20, 92637 Weiden in der Oberpfalz gemeldet.  </w:t>
      </w:r>
    </w:p>
    <w:p w14:paraId="11161EA9" w14:textId="77777777" w:rsidR="00C2247C" w:rsidRDefault="00C2247C" w:rsidP="004419C1">
      <w:pPr>
        <w:rPr>
          <w:rFonts w:ascii="Arial" w:hAnsi="Arial" w:cs="Arial"/>
        </w:rPr>
      </w:pPr>
    </w:p>
    <w:p w14:paraId="18A2E71B" w14:textId="77777777" w:rsidR="004419C1" w:rsidRPr="004419C1" w:rsidRDefault="004419C1" w:rsidP="004419C1">
      <w:pPr>
        <w:tabs>
          <w:tab w:val="left" w:pos="8558"/>
        </w:tabs>
        <w:spacing w:after="0" w:line="0" w:lineRule="atLeast"/>
        <w:jc w:val="right"/>
        <w:rPr>
          <w:rFonts w:ascii="Arial" w:hAnsi="Arial" w:cs="Arial"/>
        </w:rPr>
      </w:pPr>
    </w:p>
    <w:p w14:paraId="3C88A2A4" w14:textId="77777777" w:rsidR="00E5128A" w:rsidRDefault="00E5128A">
      <w:pPr>
        <w:rPr>
          <w:rFonts w:ascii="Arial" w:hAnsi="Arial" w:cs="Arial"/>
        </w:rPr>
      </w:pPr>
    </w:p>
    <w:p w14:paraId="60D45162" w14:textId="77777777" w:rsidR="005D090C" w:rsidRDefault="005D090C">
      <w:pPr>
        <w:rPr>
          <w:rFonts w:ascii="Arial" w:hAnsi="Arial" w:cs="Arial"/>
        </w:rPr>
      </w:pPr>
    </w:p>
    <w:p w14:paraId="4C42F458" w14:textId="77777777" w:rsidR="00E5128A" w:rsidRPr="00E5128A" w:rsidRDefault="00E5128A" w:rsidP="00E5128A">
      <w:pPr>
        <w:rPr>
          <w:rFonts w:ascii="Arial" w:hAnsi="Arial" w:cs="Arial"/>
        </w:rPr>
      </w:pPr>
    </w:p>
    <w:p w14:paraId="3FA4A258" w14:textId="77777777" w:rsidR="00E5128A" w:rsidRPr="00E5128A" w:rsidRDefault="00E5128A" w:rsidP="00E5128A">
      <w:pPr>
        <w:rPr>
          <w:rFonts w:ascii="Arial" w:hAnsi="Arial" w:cs="Arial"/>
        </w:rPr>
      </w:pPr>
    </w:p>
    <w:p w14:paraId="29F4E3A9" w14:textId="77777777" w:rsidR="00E5128A" w:rsidRPr="00E5128A" w:rsidRDefault="00E5128A" w:rsidP="00E5128A">
      <w:pPr>
        <w:rPr>
          <w:rFonts w:ascii="Arial" w:hAnsi="Arial" w:cs="Arial"/>
        </w:rPr>
      </w:pPr>
    </w:p>
    <w:p w14:paraId="32CE8E21" w14:textId="77777777" w:rsidR="008252A3" w:rsidRPr="00E5128A" w:rsidRDefault="00E5128A" w:rsidP="00E5128A">
      <w:pPr>
        <w:tabs>
          <w:tab w:val="left" w:pos="7999"/>
        </w:tabs>
        <w:rPr>
          <w:rFonts w:ascii="Arial" w:hAnsi="Arial" w:cs="Arial"/>
        </w:rPr>
      </w:pPr>
      <w:r>
        <w:rPr>
          <w:rFonts w:ascii="Arial" w:hAnsi="Arial" w:cs="Arial"/>
        </w:rPr>
        <w:tab/>
      </w:r>
    </w:p>
    <w:sectPr w:rsidR="008252A3" w:rsidRPr="00E5128A" w:rsidSect="00E5128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6CFED" w14:textId="77777777" w:rsidR="003937AA" w:rsidRDefault="003937AA" w:rsidP="004419C1">
      <w:pPr>
        <w:spacing w:after="0" w:line="240" w:lineRule="auto"/>
      </w:pPr>
      <w:r>
        <w:separator/>
      </w:r>
    </w:p>
  </w:endnote>
  <w:endnote w:type="continuationSeparator" w:id="0">
    <w:p w14:paraId="21CD8398" w14:textId="77777777" w:rsidR="003937AA" w:rsidRDefault="003937AA" w:rsidP="0044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61CA" w14:textId="2B04DE55" w:rsidR="004419C1" w:rsidRPr="004419C1" w:rsidRDefault="004419C1">
    <w:pPr>
      <w:tabs>
        <w:tab w:val="center" w:pos="4550"/>
        <w:tab w:val="left" w:pos="5818"/>
      </w:tabs>
      <w:ind w:right="260"/>
      <w:jc w:val="right"/>
      <w:rPr>
        <w:rFonts w:ascii="Arial" w:hAnsi="Arial" w:cs="Arial"/>
        <w:color w:val="222A35" w:themeColor="text2" w:themeShade="80"/>
      </w:rPr>
    </w:pPr>
    <w:r w:rsidRPr="004419C1">
      <w:rPr>
        <w:rFonts w:ascii="Arial" w:hAnsi="Arial" w:cs="Arial"/>
        <w:color w:val="8496B0" w:themeColor="text2" w:themeTint="99"/>
        <w:spacing w:val="60"/>
      </w:rPr>
      <w:t>Seite</w:t>
    </w:r>
    <w:r w:rsidRPr="004419C1">
      <w:rPr>
        <w:rFonts w:ascii="Arial" w:hAnsi="Arial" w:cs="Arial"/>
        <w:color w:val="8496B0" w:themeColor="text2" w:themeTint="99"/>
      </w:rPr>
      <w:t xml:space="preserve"> </w:t>
    </w:r>
    <w:r w:rsidRPr="004419C1">
      <w:rPr>
        <w:rFonts w:ascii="Arial" w:hAnsi="Arial" w:cs="Arial"/>
        <w:color w:val="323E4F" w:themeColor="text2" w:themeShade="BF"/>
      </w:rPr>
      <w:fldChar w:fldCharType="begin"/>
    </w:r>
    <w:r w:rsidRPr="004419C1">
      <w:rPr>
        <w:rFonts w:ascii="Arial" w:hAnsi="Arial" w:cs="Arial"/>
        <w:color w:val="323E4F" w:themeColor="text2" w:themeShade="BF"/>
      </w:rPr>
      <w:instrText>PAGE   \* MERGEFORMAT</w:instrText>
    </w:r>
    <w:r w:rsidRPr="004419C1">
      <w:rPr>
        <w:rFonts w:ascii="Arial" w:hAnsi="Arial" w:cs="Arial"/>
        <w:color w:val="323E4F" w:themeColor="text2" w:themeShade="BF"/>
      </w:rPr>
      <w:fldChar w:fldCharType="separate"/>
    </w:r>
    <w:r w:rsidR="00D24FD7">
      <w:rPr>
        <w:rFonts w:ascii="Arial" w:hAnsi="Arial" w:cs="Arial"/>
        <w:noProof/>
        <w:color w:val="323E4F" w:themeColor="text2" w:themeShade="BF"/>
      </w:rPr>
      <w:t>6</w:t>
    </w:r>
    <w:r w:rsidRPr="004419C1">
      <w:rPr>
        <w:rFonts w:ascii="Arial" w:hAnsi="Arial" w:cs="Arial"/>
        <w:color w:val="323E4F" w:themeColor="text2" w:themeShade="BF"/>
      </w:rPr>
      <w:fldChar w:fldCharType="end"/>
    </w:r>
    <w:r w:rsidRPr="004419C1">
      <w:rPr>
        <w:rFonts w:ascii="Arial" w:hAnsi="Arial" w:cs="Arial"/>
        <w:color w:val="323E4F" w:themeColor="text2" w:themeShade="BF"/>
      </w:rPr>
      <w:t xml:space="preserve"> | </w:t>
    </w:r>
    <w:r w:rsidRPr="004419C1">
      <w:rPr>
        <w:rFonts w:ascii="Arial" w:hAnsi="Arial" w:cs="Arial"/>
        <w:color w:val="323E4F" w:themeColor="text2" w:themeShade="BF"/>
      </w:rPr>
      <w:fldChar w:fldCharType="begin"/>
    </w:r>
    <w:r w:rsidRPr="004419C1">
      <w:rPr>
        <w:rFonts w:ascii="Arial" w:hAnsi="Arial" w:cs="Arial"/>
        <w:color w:val="323E4F" w:themeColor="text2" w:themeShade="BF"/>
      </w:rPr>
      <w:instrText>NUMPAGES  \* Arabic  \* MERGEFORMAT</w:instrText>
    </w:r>
    <w:r w:rsidRPr="004419C1">
      <w:rPr>
        <w:rFonts w:ascii="Arial" w:hAnsi="Arial" w:cs="Arial"/>
        <w:color w:val="323E4F" w:themeColor="text2" w:themeShade="BF"/>
      </w:rPr>
      <w:fldChar w:fldCharType="separate"/>
    </w:r>
    <w:r w:rsidR="00D24FD7">
      <w:rPr>
        <w:rFonts w:ascii="Arial" w:hAnsi="Arial" w:cs="Arial"/>
        <w:noProof/>
        <w:color w:val="323E4F" w:themeColor="text2" w:themeShade="BF"/>
      </w:rPr>
      <w:t>6</w:t>
    </w:r>
    <w:r w:rsidRPr="004419C1">
      <w:rPr>
        <w:rFonts w:ascii="Arial" w:hAnsi="Arial" w:cs="Arial"/>
        <w:color w:val="323E4F" w:themeColor="text2" w:themeShade="BF"/>
      </w:rPr>
      <w:fldChar w:fldCharType="end"/>
    </w:r>
  </w:p>
  <w:p w14:paraId="645134BC" w14:textId="77777777" w:rsidR="004419C1" w:rsidRDefault="004419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FBF47" w14:textId="77777777" w:rsidR="003937AA" w:rsidRDefault="003937AA" w:rsidP="004419C1">
      <w:pPr>
        <w:spacing w:after="0" w:line="240" w:lineRule="auto"/>
      </w:pPr>
      <w:r>
        <w:separator/>
      </w:r>
    </w:p>
  </w:footnote>
  <w:footnote w:type="continuationSeparator" w:id="0">
    <w:p w14:paraId="49E37666" w14:textId="77777777" w:rsidR="003937AA" w:rsidRDefault="003937AA" w:rsidP="00441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CACB" w14:textId="77777777" w:rsidR="004419C1" w:rsidRDefault="004419C1" w:rsidP="004419C1">
    <w:pPr>
      <w:pStyle w:val="Kopfzeile"/>
      <w:jc w:val="right"/>
    </w:pPr>
    <w:r>
      <w:rPr>
        <w:noProof/>
        <w:lang w:eastAsia="de-DE"/>
      </w:rPr>
      <w:drawing>
        <wp:inline distT="0" distB="0" distL="0" distR="0" wp14:anchorId="40B275DB" wp14:editId="19602CC6">
          <wp:extent cx="2432685" cy="524510"/>
          <wp:effectExtent l="0" t="0" r="571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0B4"/>
    <w:multiLevelType w:val="hybridMultilevel"/>
    <w:tmpl w:val="D1AA0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974B4"/>
    <w:multiLevelType w:val="hybridMultilevel"/>
    <w:tmpl w:val="D7883344"/>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821387B"/>
    <w:multiLevelType w:val="hybridMultilevel"/>
    <w:tmpl w:val="240431E8"/>
    <w:lvl w:ilvl="0" w:tplc="861EC2C2">
      <w:numFmt w:val="bullet"/>
      <w:lvlText w:val="-"/>
      <w:lvlJc w:val="left"/>
      <w:pPr>
        <w:ind w:left="780" w:hanging="360"/>
      </w:pPr>
      <w:rPr>
        <w:rFonts w:ascii="Arial" w:eastAsiaTheme="minorEastAsia"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2D752987"/>
    <w:multiLevelType w:val="hybridMultilevel"/>
    <w:tmpl w:val="5F0CD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291EF4"/>
    <w:multiLevelType w:val="hybridMultilevel"/>
    <w:tmpl w:val="4B567272"/>
    <w:lvl w:ilvl="0" w:tplc="04070001">
      <w:start w:val="1"/>
      <w:numFmt w:val="bullet"/>
      <w:lvlText w:val=""/>
      <w:lvlJc w:val="left"/>
      <w:pPr>
        <w:ind w:left="744" w:hanging="360"/>
      </w:pPr>
      <w:rPr>
        <w:rFonts w:ascii="Symbol" w:hAnsi="Symbol"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5" w15:restartNumberingAfterBreak="0">
    <w:nsid w:val="39CF7850"/>
    <w:multiLevelType w:val="hybridMultilevel"/>
    <w:tmpl w:val="C0A28F7C"/>
    <w:lvl w:ilvl="0" w:tplc="04070001">
      <w:start w:val="1"/>
      <w:numFmt w:val="bullet"/>
      <w:lvlText w:val=""/>
      <w:lvlJc w:val="left"/>
      <w:pPr>
        <w:ind w:left="744" w:hanging="360"/>
      </w:pPr>
      <w:rPr>
        <w:rFonts w:ascii="Symbol" w:hAnsi="Symbol"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6" w15:restartNumberingAfterBreak="0">
    <w:nsid w:val="4084425F"/>
    <w:multiLevelType w:val="hybridMultilevel"/>
    <w:tmpl w:val="DC565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172BB6"/>
    <w:multiLevelType w:val="hybridMultilevel"/>
    <w:tmpl w:val="40E02B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403EAF"/>
    <w:multiLevelType w:val="hybridMultilevel"/>
    <w:tmpl w:val="1BEA5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56614E"/>
    <w:multiLevelType w:val="hybridMultilevel"/>
    <w:tmpl w:val="53A2097A"/>
    <w:lvl w:ilvl="0" w:tplc="861EC2C2">
      <w:numFmt w:val="bullet"/>
      <w:lvlText w:val="-"/>
      <w:lvlJc w:val="left"/>
      <w:pPr>
        <w:ind w:left="384" w:hanging="360"/>
      </w:pPr>
      <w:rPr>
        <w:rFonts w:ascii="Arial" w:eastAsiaTheme="minorEastAsia" w:hAnsi="Arial" w:cs="Arial" w:hint="default"/>
      </w:rPr>
    </w:lvl>
    <w:lvl w:ilvl="1" w:tplc="04070003" w:tentative="1">
      <w:start w:val="1"/>
      <w:numFmt w:val="bullet"/>
      <w:lvlText w:val="o"/>
      <w:lvlJc w:val="left"/>
      <w:pPr>
        <w:ind w:left="1044" w:hanging="360"/>
      </w:pPr>
      <w:rPr>
        <w:rFonts w:ascii="Courier New" w:hAnsi="Courier New" w:cs="Courier New" w:hint="default"/>
      </w:rPr>
    </w:lvl>
    <w:lvl w:ilvl="2" w:tplc="04070005" w:tentative="1">
      <w:start w:val="1"/>
      <w:numFmt w:val="bullet"/>
      <w:lvlText w:val=""/>
      <w:lvlJc w:val="left"/>
      <w:pPr>
        <w:ind w:left="1764" w:hanging="360"/>
      </w:pPr>
      <w:rPr>
        <w:rFonts w:ascii="Wingdings" w:hAnsi="Wingdings" w:hint="default"/>
      </w:rPr>
    </w:lvl>
    <w:lvl w:ilvl="3" w:tplc="04070001" w:tentative="1">
      <w:start w:val="1"/>
      <w:numFmt w:val="bullet"/>
      <w:lvlText w:val=""/>
      <w:lvlJc w:val="left"/>
      <w:pPr>
        <w:ind w:left="2484" w:hanging="360"/>
      </w:pPr>
      <w:rPr>
        <w:rFonts w:ascii="Symbol" w:hAnsi="Symbol" w:hint="default"/>
      </w:rPr>
    </w:lvl>
    <w:lvl w:ilvl="4" w:tplc="04070003" w:tentative="1">
      <w:start w:val="1"/>
      <w:numFmt w:val="bullet"/>
      <w:lvlText w:val="o"/>
      <w:lvlJc w:val="left"/>
      <w:pPr>
        <w:ind w:left="3204" w:hanging="360"/>
      </w:pPr>
      <w:rPr>
        <w:rFonts w:ascii="Courier New" w:hAnsi="Courier New" w:cs="Courier New" w:hint="default"/>
      </w:rPr>
    </w:lvl>
    <w:lvl w:ilvl="5" w:tplc="04070005" w:tentative="1">
      <w:start w:val="1"/>
      <w:numFmt w:val="bullet"/>
      <w:lvlText w:val=""/>
      <w:lvlJc w:val="left"/>
      <w:pPr>
        <w:ind w:left="3924" w:hanging="360"/>
      </w:pPr>
      <w:rPr>
        <w:rFonts w:ascii="Wingdings" w:hAnsi="Wingdings" w:hint="default"/>
      </w:rPr>
    </w:lvl>
    <w:lvl w:ilvl="6" w:tplc="04070001" w:tentative="1">
      <w:start w:val="1"/>
      <w:numFmt w:val="bullet"/>
      <w:lvlText w:val=""/>
      <w:lvlJc w:val="left"/>
      <w:pPr>
        <w:ind w:left="4644" w:hanging="360"/>
      </w:pPr>
      <w:rPr>
        <w:rFonts w:ascii="Symbol" w:hAnsi="Symbol" w:hint="default"/>
      </w:rPr>
    </w:lvl>
    <w:lvl w:ilvl="7" w:tplc="04070003" w:tentative="1">
      <w:start w:val="1"/>
      <w:numFmt w:val="bullet"/>
      <w:lvlText w:val="o"/>
      <w:lvlJc w:val="left"/>
      <w:pPr>
        <w:ind w:left="5364" w:hanging="360"/>
      </w:pPr>
      <w:rPr>
        <w:rFonts w:ascii="Courier New" w:hAnsi="Courier New" w:cs="Courier New" w:hint="default"/>
      </w:rPr>
    </w:lvl>
    <w:lvl w:ilvl="8" w:tplc="04070005" w:tentative="1">
      <w:start w:val="1"/>
      <w:numFmt w:val="bullet"/>
      <w:lvlText w:val=""/>
      <w:lvlJc w:val="left"/>
      <w:pPr>
        <w:ind w:left="6084" w:hanging="360"/>
      </w:pPr>
      <w:rPr>
        <w:rFonts w:ascii="Wingdings" w:hAnsi="Wingdings" w:hint="default"/>
      </w:rPr>
    </w:lvl>
  </w:abstractNum>
  <w:abstractNum w:abstractNumId="10" w15:restartNumberingAfterBreak="0">
    <w:nsid w:val="675F0352"/>
    <w:multiLevelType w:val="hybridMultilevel"/>
    <w:tmpl w:val="231093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4D1EE3"/>
    <w:multiLevelType w:val="hybridMultilevel"/>
    <w:tmpl w:val="C50E2A88"/>
    <w:lvl w:ilvl="0" w:tplc="F52AE7EC">
      <w:numFmt w:val="bullet"/>
      <w:lvlText w:val="-"/>
      <w:lvlJc w:val="left"/>
      <w:pPr>
        <w:ind w:left="750" w:hanging="360"/>
      </w:pPr>
      <w:rPr>
        <w:rFonts w:ascii="Arial" w:eastAsiaTheme="minorEastAsia" w:hAnsi="Arial" w:cs="Aria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2" w15:restartNumberingAfterBreak="0">
    <w:nsid w:val="788D7EF1"/>
    <w:multiLevelType w:val="hybridMultilevel"/>
    <w:tmpl w:val="22C07530"/>
    <w:lvl w:ilvl="0" w:tplc="3C3EA3E6">
      <w:start w:val="1"/>
      <w:numFmt w:val="lowerLetter"/>
      <w:lvlText w:val="%1)"/>
      <w:lvlJc w:val="left"/>
      <w:pPr>
        <w:ind w:left="720" w:hanging="360"/>
      </w:pPr>
      <w:rPr>
        <w:rFonts w:hint="default"/>
        <w:b/>
        <w:w w:val="9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2"/>
  </w:num>
  <w:num w:numId="5">
    <w:abstractNumId w:val="9"/>
  </w:num>
  <w:num w:numId="6">
    <w:abstractNumId w:val="3"/>
  </w:num>
  <w:num w:numId="7">
    <w:abstractNumId w:val="4"/>
  </w:num>
  <w:num w:numId="8">
    <w:abstractNumId w:val="11"/>
  </w:num>
  <w:num w:numId="9">
    <w:abstractNumId w:val="12"/>
  </w:num>
  <w:num w:numId="10">
    <w:abstractNumId w:val="8"/>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C1"/>
    <w:rsid w:val="0004419F"/>
    <w:rsid w:val="000B2584"/>
    <w:rsid w:val="00317FD7"/>
    <w:rsid w:val="003937AA"/>
    <w:rsid w:val="00395832"/>
    <w:rsid w:val="003F4734"/>
    <w:rsid w:val="004419C1"/>
    <w:rsid w:val="00520AAF"/>
    <w:rsid w:val="005D090C"/>
    <w:rsid w:val="00623A82"/>
    <w:rsid w:val="00701820"/>
    <w:rsid w:val="007144D1"/>
    <w:rsid w:val="007F7BB7"/>
    <w:rsid w:val="00802680"/>
    <w:rsid w:val="00807885"/>
    <w:rsid w:val="008252A3"/>
    <w:rsid w:val="009838A8"/>
    <w:rsid w:val="009B6505"/>
    <w:rsid w:val="00A7277E"/>
    <w:rsid w:val="00BA7FA9"/>
    <w:rsid w:val="00BC49B4"/>
    <w:rsid w:val="00C06085"/>
    <w:rsid w:val="00C2247C"/>
    <w:rsid w:val="00D11665"/>
    <w:rsid w:val="00D24FD7"/>
    <w:rsid w:val="00D61CF2"/>
    <w:rsid w:val="00E5128A"/>
    <w:rsid w:val="00F8646A"/>
    <w:rsid w:val="00F90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8C86B"/>
  <w15:chartTrackingRefBased/>
  <w15:docId w15:val="{75176FC1-D403-44E4-912D-985AACF7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19C1"/>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19C1"/>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419C1"/>
  </w:style>
  <w:style w:type="paragraph" w:styleId="Fuzeile">
    <w:name w:val="footer"/>
    <w:basedOn w:val="Standard"/>
    <w:link w:val="FuzeileZchn"/>
    <w:uiPriority w:val="99"/>
    <w:unhideWhenUsed/>
    <w:rsid w:val="004419C1"/>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419C1"/>
  </w:style>
  <w:style w:type="paragraph" w:styleId="Listenabsatz">
    <w:name w:val="List Paragraph"/>
    <w:basedOn w:val="Standard"/>
    <w:uiPriority w:val="34"/>
    <w:qFormat/>
    <w:rsid w:val="00317FD7"/>
    <w:pPr>
      <w:ind w:left="720"/>
      <w:contextualSpacing/>
    </w:pPr>
  </w:style>
  <w:style w:type="character" w:styleId="Hyperlink">
    <w:name w:val="Hyperlink"/>
    <w:basedOn w:val="Absatz-Standardschriftart"/>
    <w:uiPriority w:val="99"/>
    <w:unhideWhenUsed/>
    <w:rsid w:val="009B6505"/>
    <w:rPr>
      <w:color w:val="0563C1" w:themeColor="hyperlink"/>
      <w:u w:val="single"/>
    </w:rPr>
  </w:style>
  <w:style w:type="paragraph" w:styleId="Sprechblasentext">
    <w:name w:val="Balloon Text"/>
    <w:basedOn w:val="Standard"/>
    <w:link w:val="SprechblasentextZchn"/>
    <w:uiPriority w:val="99"/>
    <w:semiHidden/>
    <w:unhideWhenUsed/>
    <w:rsid w:val="00D24F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4FD7"/>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asgff.de/datenschut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stelle@tmasgff.thuering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stelle@tmasgff.thuer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11229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TMASGFF Behr, Thomas</dc:creator>
  <cp:keywords/>
  <dc:description/>
  <cp:lastModifiedBy>TMASGFF Kämpf, Michael</cp:lastModifiedBy>
  <cp:revision>5</cp:revision>
  <cp:lastPrinted>2020-11-18T10:25:00Z</cp:lastPrinted>
  <dcterms:created xsi:type="dcterms:W3CDTF">2020-11-18T10:22:00Z</dcterms:created>
  <dcterms:modified xsi:type="dcterms:W3CDTF">2020-11-18T10:39:00Z</dcterms:modified>
</cp:coreProperties>
</file>